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8A" w:rsidRPr="0077748A" w:rsidRDefault="0077748A" w:rsidP="0077748A">
      <w:pPr>
        <w:spacing w:before="100" w:beforeAutospacing="1" w:after="100" w:afterAutospacing="1"/>
        <w:ind w:left="-432" w:right="-432"/>
        <w:outlineLvl w:val="0"/>
        <w:rPr>
          <w:rFonts w:ascii="Times" w:eastAsia="Times New Roman" w:hAnsi="Times" w:cs="Times New Roman"/>
          <w:b/>
          <w:bCs/>
          <w:kern w:val="36"/>
          <w:sz w:val="20"/>
          <w:szCs w:val="20"/>
        </w:rPr>
      </w:pPr>
      <w:r w:rsidRPr="0077748A">
        <w:rPr>
          <w:rFonts w:ascii="Times" w:eastAsia="Times New Roman" w:hAnsi="Times" w:cs="Times New Roman"/>
          <w:b/>
          <w:bCs/>
          <w:kern w:val="36"/>
          <w:sz w:val="20"/>
          <w:szCs w:val="20"/>
        </w:rPr>
        <w:t>Meursault</w:t>
      </w:r>
      <w:r>
        <w:rPr>
          <w:rFonts w:ascii="Times" w:eastAsia="Times New Roman" w:hAnsi="Times" w:cs="Times New Roman"/>
          <w:b/>
          <w:bCs/>
          <w:kern w:val="36"/>
          <w:sz w:val="20"/>
          <w:szCs w:val="20"/>
        </w:rPr>
        <w:t xml:space="preserve"> </w:t>
      </w:r>
      <w:r w:rsidRPr="0077748A">
        <w:rPr>
          <w:rFonts w:ascii="Times" w:eastAsia="Times New Roman" w:hAnsi="Times" w:cs="Times New Roman"/>
          <w:b/>
          <w:bCs/>
          <w:sz w:val="20"/>
          <w:szCs w:val="20"/>
        </w:rPr>
        <w:t>Character Analysis:  Who is this guy?</w:t>
      </w:r>
    </w:p>
    <w:p w:rsidR="0077748A" w:rsidRPr="0077748A" w:rsidRDefault="0077748A" w:rsidP="0077748A">
      <w:pPr>
        <w:spacing w:before="100" w:beforeAutospacing="1" w:after="100" w:afterAutospacing="1"/>
        <w:ind w:left="-432" w:right="-432"/>
        <w:rPr>
          <w:rFonts w:ascii="Times" w:hAnsi="Times" w:cs="Times New Roman"/>
          <w:b/>
          <w:sz w:val="20"/>
          <w:szCs w:val="20"/>
        </w:rPr>
      </w:pPr>
      <w:proofErr w:type="gramStart"/>
      <w:r w:rsidRPr="0077748A">
        <w:rPr>
          <w:rFonts w:ascii="Times" w:hAnsi="Times" w:cs="Times New Roman"/>
          <w:b/>
          <w:sz w:val="20"/>
          <w:szCs w:val="20"/>
        </w:rPr>
        <w:t>lacking</w:t>
      </w:r>
      <w:proofErr w:type="gramEnd"/>
      <w:r w:rsidRPr="0077748A">
        <w:rPr>
          <w:rFonts w:ascii="Times" w:hAnsi="Times" w:cs="Times New Roman"/>
          <w:b/>
          <w:sz w:val="20"/>
          <w:szCs w:val="20"/>
        </w:rPr>
        <w:t xml:space="preserve"> </w:t>
      </w:r>
      <w:r w:rsidRPr="0077748A">
        <w:rPr>
          <w:rFonts w:ascii="Times" w:hAnsi="Times" w:cs="Times New Roman"/>
          <w:b/>
          <w:sz w:val="20"/>
          <w:szCs w:val="20"/>
        </w:rPr>
        <w:t xml:space="preserve"> </w:t>
      </w:r>
      <w:r w:rsidRPr="0077748A">
        <w:rPr>
          <w:rFonts w:ascii="Times" w:hAnsi="Times" w:cs="Times New Roman"/>
          <w:b/>
          <w:sz w:val="20"/>
          <w:szCs w:val="20"/>
        </w:rPr>
        <w:tab/>
      </w:r>
      <w:r w:rsidRPr="0077748A">
        <w:rPr>
          <w:rFonts w:ascii="Times" w:hAnsi="Times" w:cs="Times New Roman"/>
          <w:b/>
          <w:sz w:val="20"/>
          <w:szCs w:val="20"/>
        </w:rPr>
        <w:tab/>
      </w:r>
      <w:r w:rsidRPr="0077748A">
        <w:rPr>
          <w:rFonts w:ascii="Times" w:hAnsi="Times" w:cs="Times New Roman"/>
          <w:b/>
          <w:sz w:val="20"/>
          <w:szCs w:val="20"/>
        </w:rPr>
        <w:t xml:space="preserve">nonchalant </w:t>
      </w:r>
      <w:r w:rsidRPr="0077748A">
        <w:rPr>
          <w:rFonts w:ascii="Times" w:hAnsi="Times" w:cs="Times New Roman"/>
          <w:b/>
          <w:sz w:val="20"/>
          <w:szCs w:val="20"/>
        </w:rPr>
        <w:tab/>
      </w:r>
      <w:r w:rsidRPr="0077748A">
        <w:rPr>
          <w:rFonts w:ascii="Times" w:hAnsi="Times" w:cs="Times New Roman"/>
          <w:b/>
          <w:sz w:val="20"/>
          <w:szCs w:val="20"/>
        </w:rPr>
        <w:t xml:space="preserve">resistance </w:t>
      </w:r>
      <w:r w:rsidRPr="0077748A">
        <w:rPr>
          <w:rFonts w:ascii="Times" w:hAnsi="Times" w:cs="Times New Roman"/>
          <w:b/>
          <w:sz w:val="20"/>
          <w:szCs w:val="20"/>
        </w:rPr>
        <w:tab/>
      </w:r>
      <w:r w:rsidRPr="0077748A">
        <w:rPr>
          <w:rFonts w:ascii="Times" w:hAnsi="Times" w:cs="Times New Roman"/>
          <w:b/>
          <w:sz w:val="20"/>
          <w:szCs w:val="20"/>
        </w:rPr>
        <w:t xml:space="preserve">introspection </w:t>
      </w:r>
      <w:r w:rsidRPr="0077748A">
        <w:rPr>
          <w:rFonts w:ascii="Times" w:hAnsi="Times" w:cs="Times New Roman"/>
          <w:b/>
          <w:sz w:val="20"/>
          <w:szCs w:val="20"/>
        </w:rPr>
        <w:tab/>
      </w:r>
      <w:r w:rsidRPr="0077748A">
        <w:rPr>
          <w:rFonts w:ascii="Times" w:hAnsi="Times" w:cs="Times New Roman"/>
          <w:b/>
          <w:sz w:val="20"/>
          <w:szCs w:val="20"/>
        </w:rPr>
        <w:t xml:space="preserve">passively </w:t>
      </w:r>
      <w:r w:rsidRPr="0077748A">
        <w:rPr>
          <w:rFonts w:ascii="Times" w:hAnsi="Times" w:cs="Times New Roman"/>
          <w:b/>
          <w:sz w:val="20"/>
          <w:szCs w:val="20"/>
        </w:rPr>
        <w:tab/>
      </w:r>
      <w:r w:rsidRPr="0077748A">
        <w:rPr>
          <w:rFonts w:ascii="Times" w:hAnsi="Times" w:cs="Times New Roman"/>
          <w:b/>
          <w:sz w:val="20"/>
          <w:szCs w:val="20"/>
        </w:rPr>
        <w:t>jaded</w:t>
      </w:r>
      <w:r w:rsidRPr="0077748A">
        <w:rPr>
          <w:rFonts w:ascii="Times" w:hAnsi="Times" w:cs="Times New Roman"/>
          <w:b/>
          <w:sz w:val="20"/>
          <w:szCs w:val="20"/>
        </w:rPr>
        <w:br/>
      </w:r>
      <w:r w:rsidRPr="0077748A">
        <w:rPr>
          <w:rFonts w:ascii="Times" w:hAnsi="Times" w:cs="Times New Roman"/>
          <w:b/>
          <w:sz w:val="20"/>
          <w:szCs w:val="20"/>
        </w:rPr>
        <w:t>detached</w:t>
      </w:r>
      <w:r w:rsidRPr="0077748A">
        <w:rPr>
          <w:rFonts w:ascii="Times" w:hAnsi="Times" w:cs="Times New Roman"/>
          <w:b/>
          <w:sz w:val="20"/>
          <w:szCs w:val="20"/>
        </w:rPr>
        <w:tab/>
      </w:r>
      <w:r w:rsidRPr="0077748A">
        <w:rPr>
          <w:rFonts w:ascii="Times" w:hAnsi="Times" w:cs="Times New Roman"/>
          <w:b/>
          <w:sz w:val="20"/>
          <w:szCs w:val="20"/>
        </w:rPr>
        <w:tab/>
      </w:r>
      <w:r w:rsidRPr="0077748A">
        <w:rPr>
          <w:rFonts w:ascii="Times" w:hAnsi="Times" w:cs="Times New Roman"/>
          <w:b/>
          <w:sz w:val="20"/>
          <w:szCs w:val="20"/>
        </w:rPr>
        <w:t>misunderstood</w:t>
      </w:r>
      <w:r w:rsidRPr="0077748A">
        <w:rPr>
          <w:rFonts w:ascii="Times" w:hAnsi="Times" w:cs="Times New Roman"/>
          <w:b/>
          <w:sz w:val="20"/>
          <w:szCs w:val="20"/>
        </w:rPr>
        <w:tab/>
      </w:r>
      <w:r w:rsidRPr="0077748A">
        <w:rPr>
          <w:rFonts w:ascii="Times" w:hAnsi="Times" w:cs="Times New Roman"/>
          <w:b/>
          <w:sz w:val="20"/>
          <w:szCs w:val="20"/>
        </w:rPr>
        <w:t>dispassionate</w:t>
      </w:r>
      <w:r w:rsidRPr="0077748A">
        <w:rPr>
          <w:rFonts w:ascii="Times" w:hAnsi="Times" w:cs="Times New Roman"/>
          <w:b/>
          <w:sz w:val="20"/>
          <w:szCs w:val="20"/>
        </w:rPr>
        <w:tab/>
      </w:r>
      <w:r w:rsidRPr="0077748A">
        <w:rPr>
          <w:rFonts w:ascii="Times" w:hAnsi="Times" w:cs="Times New Roman"/>
          <w:b/>
          <w:sz w:val="20"/>
          <w:szCs w:val="20"/>
        </w:rPr>
        <w:t>epiphany</w:t>
      </w:r>
      <w:r w:rsidRPr="0077748A">
        <w:rPr>
          <w:rFonts w:ascii="Times" w:hAnsi="Times" w:cs="Times New Roman"/>
          <w:b/>
          <w:sz w:val="20"/>
          <w:szCs w:val="20"/>
        </w:rPr>
        <w:tab/>
      </w:r>
      <w:r w:rsidRPr="0077748A">
        <w:rPr>
          <w:rFonts w:ascii="Times" w:hAnsi="Times" w:cs="Times New Roman"/>
          <w:b/>
          <w:sz w:val="20"/>
          <w:szCs w:val="20"/>
        </w:rPr>
        <w:t>absurdist</w:t>
      </w:r>
      <w:r w:rsidRPr="0077748A">
        <w:rPr>
          <w:rFonts w:ascii="Times" w:hAnsi="Times" w:cs="Times New Roman"/>
          <w:b/>
          <w:sz w:val="20"/>
          <w:szCs w:val="20"/>
        </w:rPr>
        <w:tab/>
      </w:r>
      <w:r w:rsidRPr="0077748A">
        <w:rPr>
          <w:rFonts w:ascii="Times" w:hAnsi="Times" w:cs="Times New Roman"/>
          <w:b/>
          <w:sz w:val="20"/>
          <w:szCs w:val="20"/>
        </w:rPr>
        <w:t>lust</w:t>
      </w:r>
      <w:r>
        <w:rPr>
          <w:rFonts w:ascii="Times" w:hAnsi="Times" w:cs="Times New Roman"/>
          <w:b/>
          <w:sz w:val="20"/>
          <w:szCs w:val="20"/>
        </w:rPr>
        <w:br/>
      </w:r>
      <w:r>
        <w:rPr>
          <w:rFonts w:ascii="Times" w:hAnsi="Times" w:cs="Times New Roman"/>
          <w:b/>
          <w:sz w:val="20"/>
          <w:szCs w:val="20"/>
        </w:rPr>
        <w:br/>
      </w:r>
      <w:r w:rsidRPr="0077748A">
        <w:rPr>
          <w:rFonts w:ascii="Times" w:hAnsi="Times" w:cs="Times New Roman"/>
          <w:sz w:val="20"/>
          <w:szCs w:val="20"/>
        </w:rPr>
        <w:t xml:space="preserve">The protagonist-narrator of his </w:t>
      </w:r>
      <w:r>
        <w:rPr>
          <w:rFonts w:ascii="Times" w:hAnsi="Times" w:cs="Times New Roman"/>
          <w:sz w:val="20"/>
          <w:szCs w:val="20"/>
        </w:rPr>
        <w:t>____________</w:t>
      </w:r>
      <w:r w:rsidRPr="0077748A">
        <w:rPr>
          <w:rFonts w:ascii="Times" w:hAnsi="Times" w:cs="Times New Roman"/>
          <w:sz w:val="20"/>
          <w:szCs w:val="20"/>
        </w:rPr>
        <w:t xml:space="preserve">adventures, Meursault is a _________and deathly honest man who refuses to lie about himself to save his life; a simple man, whose moods are painfully dictated by the powers of Nature; and an independent man, one who will not accept God, or any of society’s formulas for happiness. </w:t>
      </w:r>
      <w:r w:rsidRPr="0077748A">
        <w:rPr>
          <w:rFonts w:ascii="Times" w:hAnsi="Times" w:cs="Times New Roman"/>
          <w:sz w:val="20"/>
          <w:szCs w:val="20"/>
        </w:rPr>
        <w:br/>
      </w:r>
      <w:r w:rsidRPr="0077748A">
        <w:rPr>
          <w:rFonts w:ascii="Times" w:hAnsi="Times" w:cs="Times New Roman"/>
          <w:sz w:val="20"/>
          <w:szCs w:val="20"/>
        </w:rPr>
        <w:br/>
        <w:t>Can we easily identify with Meursault? We’re not sure. Young and _______ambition, he is employed by a shipping company in Algiers, but is not interested in exploring opportunities for growth. It could be that he is ________and not particularly dutiful – he sends his mother to a convalescent home away in the country without the semblance of guilt. Perhaps he is lustful, yet emotionally detached – he is fine marrying or not marrying, and doesn’t see a difference between being in love and being in</w:t>
      </w:r>
      <w:r>
        <w:rPr>
          <w:rFonts w:ascii="Times" w:hAnsi="Times" w:cs="Times New Roman"/>
          <w:sz w:val="20"/>
          <w:szCs w:val="20"/>
        </w:rPr>
        <w:t>_________</w:t>
      </w:r>
      <w:r w:rsidRPr="0077748A">
        <w:rPr>
          <w:rFonts w:ascii="Times" w:hAnsi="Times" w:cs="Times New Roman"/>
          <w:sz w:val="20"/>
          <w:szCs w:val="20"/>
        </w:rPr>
        <w:t>. But even if such a__________, uninterested nihilist is hard to identify with, you’d better think again before you label him as a loser.</w:t>
      </w:r>
      <w:r w:rsidRPr="0077748A">
        <w:rPr>
          <w:rFonts w:ascii="Times" w:hAnsi="Times" w:cs="Times New Roman"/>
          <w:sz w:val="20"/>
          <w:szCs w:val="20"/>
        </w:rPr>
        <w:br/>
      </w:r>
      <w:r w:rsidRPr="0077748A">
        <w:rPr>
          <w:rFonts w:ascii="Times" w:hAnsi="Times" w:cs="Times New Roman"/>
          <w:sz w:val="20"/>
          <w:szCs w:val="20"/>
        </w:rPr>
        <w:br/>
        <w:t>It also could be that Meursault is simply___________. Far from insensitive, he is attentive to the smallest details. Far from nonchalant, he adamantly refuses to believe in life after death, to seek God out to escape execution, to mask his calmness about or acceptance of d</w:t>
      </w:r>
      <w:r>
        <w:rPr>
          <w:rFonts w:ascii="Times" w:hAnsi="Times" w:cs="Times New Roman"/>
          <w:sz w:val="20"/>
          <w:szCs w:val="20"/>
        </w:rPr>
        <w:t xml:space="preserve">eath.  </w:t>
      </w:r>
      <w:r w:rsidRPr="0077748A">
        <w:rPr>
          <w:rFonts w:ascii="Times" w:hAnsi="Times" w:cs="Times New Roman"/>
          <w:sz w:val="20"/>
          <w:szCs w:val="20"/>
        </w:rPr>
        <w:t>But even if you think this latter interpretation is true, Meursault didn’t start out that way in the text. Which brings us to…</w:t>
      </w:r>
      <w:r>
        <w:rPr>
          <w:rFonts w:ascii="Times" w:hAnsi="Times" w:cs="Times New Roman"/>
          <w:sz w:val="20"/>
          <w:szCs w:val="20"/>
        </w:rPr>
        <w:t xml:space="preserve"> </w:t>
      </w:r>
      <w:r w:rsidRPr="0077748A">
        <w:rPr>
          <w:rFonts w:ascii="Times" w:eastAsia="Times New Roman" w:hAnsi="Times" w:cs="Times New Roman"/>
          <w:b/>
          <w:bCs/>
          <w:sz w:val="20"/>
          <w:szCs w:val="20"/>
        </w:rPr>
        <w:t>Meursault’s Evolution</w:t>
      </w:r>
    </w:p>
    <w:p w:rsidR="0077748A" w:rsidRPr="0077748A" w:rsidRDefault="0077748A" w:rsidP="0077748A">
      <w:pPr>
        <w:spacing w:before="100" w:beforeAutospacing="1" w:after="100" w:afterAutospacing="1"/>
        <w:ind w:left="-432" w:right="-432"/>
        <w:rPr>
          <w:rFonts w:ascii="Times" w:hAnsi="Times" w:cs="Times New Roman"/>
          <w:sz w:val="20"/>
          <w:szCs w:val="20"/>
        </w:rPr>
      </w:pPr>
      <w:r w:rsidRPr="0077748A">
        <w:rPr>
          <w:rFonts w:ascii="Times" w:hAnsi="Times" w:cs="Times New Roman"/>
          <w:sz w:val="20"/>
          <w:szCs w:val="20"/>
        </w:rPr>
        <w:t>At first, it’s actually pretty hard to see any change in Meursault. He starts off uninterested in life, and he ends up…uninterested in life. What gives? Actually, there are some difficult to distin</w:t>
      </w:r>
      <w:r>
        <w:rPr>
          <w:rFonts w:ascii="Times" w:hAnsi="Times" w:cs="Times New Roman"/>
          <w:sz w:val="20"/>
          <w:szCs w:val="20"/>
        </w:rPr>
        <w:t>guish</w:t>
      </w:r>
      <w:r w:rsidRPr="0077748A">
        <w:rPr>
          <w:rFonts w:ascii="Times" w:hAnsi="Times" w:cs="Times New Roman"/>
          <w:sz w:val="20"/>
          <w:szCs w:val="20"/>
        </w:rPr>
        <w:t xml:space="preserve"> changes underneath the surface.</w:t>
      </w:r>
      <w:r w:rsidRPr="0077748A">
        <w:rPr>
          <w:rFonts w:ascii="Times" w:hAnsi="Times" w:cs="Times New Roman"/>
          <w:sz w:val="20"/>
          <w:szCs w:val="20"/>
        </w:rPr>
        <w:br/>
      </w:r>
      <w:r w:rsidRPr="0077748A">
        <w:rPr>
          <w:rFonts w:ascii="Times" w:hAnsi="Times" w:cs="Times New Roman"/>
          <w:sz w:val="20"/>
          <w:szCs w:val="20"/>
        </w:rPr>
        <w:br/>
        <w:t xml:space="preserve">We’re going to break down Meursault’s grand evolution into four pieces. </w:t>
      </w:r>
      <w:r>
        <w:rPr>
          <w:rFonts w:ascii="Times" w:hAnsi="Times" w:cs="Times New Roman"/>
          <w:sz w:val="20"/>
          <w:szCs w:val="20"/>
        </w:rPr>
        <w:t xml:space="preserve">First, check out the </w:t>
      </w:r>
      <w:r w:rsidRPr="0077748A">
        <w:rPr>
          <w:rFonts w:ascii="Times" w:hAnsi="Times" w:cs="Times New Roman"/>
          <w:sz w:val="20"/>
          <w:szCs w:val="20"/>
        </w:rPr>
        <w:t xml:space="preserve">way Meursault makes decisions at the beginning of the book. Oh, wait, he doesn’t make decisions at all. If he’s happy, it’s because he is _________so. If he’s "annoyed," he is passively annoyed. Meursault can’t even commit actions on his own. </w:t>
      </w:r>
      <w:proofErr w:type="gramStart"/>
      <w:r w:rsidRPr="0077748A">
        <w:rPr>
          <w:rFonts w:ascii="Times" w:hAnsi="Times" w:cs="Times New Roman"/>
          <w:sz w:val="20"/>
          <w:szCs w:val="20"/>
        </w:rPr>
        <w:t>Marriage, no marriage, who cares?</w:t>
      </w:r>
      <w:proofErr w:type="gramEnd"/>
      <w:r w:rsidRPr="0077748A">
        <w:rPr>
          <w:rFonts w:ascii="Times" w:hAnsi="Times" w:cs="Times New Roman"/>
          <w:sz w:val="20"/>
          <w:szCs w:val="20"/>
        </w:rPr>
        <w:t xml:space="preserve"> As he has told us time and time again, it’s all the same, either way. After all, he doesn’t even shoot the Arab, right? According to his narration, "the trigger gave." Now, there is an interesting and incredibly important line, before the murder, when Meursault says, "It was then that I realized that you could either shoot or not shoot." He comprehends the existence of a choice – but only for a brief moment. </w:t>
      </w:r>
      <w:r>
        <w:rPr>
          <w:rFonts w:ascii="Times" w:hAnsi="Times" w:cs="Times New Roman"/>
          <w:sz w:val="20"/>
          <w:szCs w:val="20"/>
        </w:rPr>
        <w:br/>
      </w:r>
      <w:r w:rsidRPr="0077748A">
        <w:rPr>
          <w:rFonts w:ascii="Times" w:hAnsi="Times" w:cs="Times New Roman"/>
          <w:sz w:val="20"/>
          <w:szCs w:val="20"/>
        </w:rPr>
        <w:br/>
        <w:t xml:space="preserve">For number two, notice how ___________ Meursault is in anything – at least at first. He simply doesn’t care. "Annoyed" is the closest he ever gets </w:t>
      </w:r>
      <w:proofErr w:type="gramStart"/>
      <w:r w:rsidRPr="0077748A">
        <w:rPr>
          <w:rFonts w:ascii="Times" w:hAnsi="Times" w:cs="Times New Roman"/>
          <w:sz w:val="20"/>
          <w:szCs w:val="20"/>
        </w:rPr>
        <w:t>to</w:t>
      </w:r>
      <w:proofErr w:type="gramEnd"/>
      <w:r w:rsidRPr="0077748A">
        <w:rPr>
          <w:rFonts w:ascii="Times" w:hAnsi="Times" w:cs="Times New Roman"/>
          <w:sz w:val="20"/>
          <w:szCs w:val="20"/>
        </w:rPr>
        <w:t xml:space="preserve"> angry, a simple "happy" (which comes across as meaning "content") the nearest he comes to joy. This guy is one cold fish.</w:t>
      </w:r>
      <w:r w:rsidRPr="0077748A">
        <w:rPr>
          <w:rFonts w:ascii="Times" w:hAnsi="Times" w:cs="Times New Roman"/>
          <w:sz w:val="20"/>
          <w:szCs w:val="20"/>
        </w:rPr>
        <w:br/>
      </w:r>
      <w:r w:rsidRPr="0077748A">
        <w:rPr>
          <w:rFonts w:ascii="Times" w:hAnsi="Times" w:cs="Times New Roman"/>
          <w:sz w:val="20"/>
          <w:szCs w:val="20"/>
        </w:rPr>
        <w:br/>
        <w:t>Number three is Meursault’s lack of _____________and self-knowledge at the beginning of the novel: he’s clueless. He doesn’t know himself. The caretaker asks why he doesn’t want to see his mother’s body, and his response is, "I don’t know." He’s not aware of his surroundings, sure, but more importantly, he’s n</w:t>
      </w:r>
      <w:r>
        <w:rPr>
          <w:rFonts w:ascii="Times" w:hAnsi="Times" w:cs="Times New Roman"/>
          <w:sz w:val="20"/>
          <w:szCs w:val="20"/>
        </w:rPr>
        <w:t>ot aware of his own motivations.</w:t>
      </w:r>
      <w:r w:rsidRPr="0077748A">
        <w:rPr>
          <w:rFonts w:ascii="Times" w:hAnsi="Times" w:cs="Times New Roman"/>
          <w:sz w:val="20"/>
          <w:szCs w:val="20"/>
        </w:rPr>
        <w:br/>
      </w:r>
      <w:r w:rsidRPr="0077748A">
        <w:rPr>
          <w:rFonts w:ascii="Times" w:hAnsi="Times" w:cs="Times New Roman"/>
          <w:sz w:val="20"/>
          <w:szCs w:val="20"/>
        </w:rPr>
        <w:br/>
        <w:t>Moving quickly along to number four in our breakdown, look at how Meursault views people at the beginning of his narration. He either wants nothing to do with them (remember how he tries to avoid conversation with the man on the bus?), or he falls casually into supposed "friendships" (like with Raymond). Either way, he’s more interested in the path of least __________than any sort of connection. But more importantly is the way that Meursault can’t understand people. He observes them carefully, he says, "not one detail of their faces or clothes escape" him, but it is still "hard for [him] to believe they really exist." He does follow that strange woman from Celeste’s diner, but only because "[he doesn’t] have anything to do." He also "[forgets] about her a few minutes later."</w:t>
      </w:r>
      <w:r w:rsidRPr="0077748A">
        <w:rPr>
          <w:rFonts w:ascii="Times" w:hAnsi="Times" w:cs="Times New Roman"/>
          <w:sz w:val="20"/>
          <w:szCs w:val="20"/>
        </w:rPr>
        <w:br/>
      </w:r>
      <w:r w:rsidRPr="0077748A">
        <w:rPr>
          <w:rFonts w:ascii="Times" w:hAnsi="Times" w:cs="Times New Roman"/>
          <w:sz w:val="20"/>
          <w:szCs w:val="20"/>
        </w:rPr>
        <w:br/>
        <w:t xml:space="preserve">So there’s your four: when things start out, Meursault is passive, dispassionate, ignorant of himself, and unable to connect with or even acknowledge other people. </w:t>
      </w:r>
      <w:proofErr w:type="gramStart"/>
      <w:r w:rsidRPr="0077748A">
        <w:rPr>
          <w:rFonts w:ascii="Times" w:hAnsi="Times" w:cs="Times New Roman"/>
          <w:sz w:val="20"/>
          <w:szCs w:val="20"/>
        </w:rPr>
        <w:t>All of these change throughout the ordeal that Meursault suffers.</w:t>
      </w:r>
      <w:proofErr w:type="gramEnd"/>
      <w:r w:rsidRPr="0077748A">
        <w:rPr>
          <w:rFonts w:ascii="Times" w:hAnsi="Times" w:cs="Times New Roman"/>
          <w:sz w:val="20"/>
          <w:szCs w:val="20"/>
        </w:rPr>
        <w:t xml:space="preserve"> What’s most interesting is that he is on trial – he is being questioned, forced to t</w:t>
      </w:r>
      <w:r>
        <w:rPr>
          <w:rFonts w:ascii="Times" w:hAnsi="Times" w:cs="Times New Roman"/>
          <w:sz w:val="20"/>
          <w:szCs w:val="20"/>
        </w:rPr>
        <w:t xml:space="preserve">hink, forced to consider himself.  </w:t>
      </w:r>
      <w:r w:rsidRPr="0077748A">
        <w:rPr>
          <w:rFonts w:ascii="Times" w:hAnsi="Times" w:cs="Times New Roman"/>
          <w:sz w:val="20"/>
          <w:szCs w:val="20"/>
        </w:rPr>
        <w:t xml:space="preserve">Although his "revelation" comes at "dawn" while he’s alone in his cell, it is clear that the process was a gradual one and that, in order to get to this______________, he had to run the gauntlet, so to speak. </w:t>
      </w:r>
    </w:p>
    <w:p w:rsidR="00482E5E" w:rsidRPr="0077748A" w:rsidRDefault="0077748A" w:rsidP="0077748A">
      <w:pPr>
        <w:spacing w:before="100" w:beforeAutospacing="1" w:after="100" w:afterAutospacing="1"/>
        <w:ind w:left="-432" w:right="-432"/>
        <w:rPr>
          <w:rFonts w:ascii="Times" w:hAnsi="Times" w:cs="Times New Roman"/>
          <w:sz w:val="20"/>
          <w:szCs w:val="20"/>
        </w:rPr>
      </w:pPr>
      <w:r w:rsidRPr="0077748A">
        <w:rPr>
          <w:rFonts w:ascii="Times" w:hAnsi="Times" w:cs="Times New Roman"/>
          <w:sz w:val="20"/>
          <w:szCs w:val="20"/>
        </w:rPr>
        <w:t>http://shmoop.com/the-stranger/meursault.html</w:t>
      </w:r>
      <w:bookmarkStart w:id="0" w:name="_GoBack"/>
      <w:bookmarkEnd w:id="0"/>
    </w:p>
    <w:sectPr w:rsidR="00482E5E" w:rsidRPr="0077748A"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8A"/>
    <w:rsid w:val="00482E5E"/>
    <w:rsid w:val="0077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748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7748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8A"/>
    <w:rPr>
      <w:rFonts w:ascii="Times" w:hAnsi="Times"/>
      <w:b/>
      <w:bCs/>
      <w:kern w:val="36"/>
      <w:sz w:val="48"/>
      <w:szCs w:val="48"/>
    </w:rPr>
  </w:style>
  <w:style w:type="character" w:customStyle="1" w:styleId="Heading2Char">
    <w:name w:val="Heading 2 Char"/>
    <w:basedOn w:val="DefaultParagraphFont"/>
    <w:link w:val="Heading2"/>
    <w:uiPriority w:val="9"/>
    <w:rsid w:val="0077748A"/>
    <w:rPr>
      <w:rFonts w:ascii="Times" w:hAnsi="Times"/>
      <w:b/>
      <w:bCs/>
      <w:sz w:val="36"/>
      <w:szCs w:val="36"/>
    </w:rPr>
  </w:style>
  <w:style w:type="paragraph" w:styleId="NormalWeb">
    <w:name w:val="Normal (Web)"/>
    <w:basedOn w:val="Normal"/>
    <w:uiPriority w:val="99"/>
    <w:semiHidden/>
    <w:unhideWhenUsed/>
    <w:rsid w:val="0077748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748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7748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8A"/>
    <w:rPr>
      <w:rFonts w:ascii="Times" w:hAnsi="Times"/>
      <w:b/>
      <w:bCs/>
      <w:kern w:val="36"/>
      <w:sz w:val="48"/>
      <w:szCs w:val="48"/>
    </w:rPr>
  </w:style>
  <w:style w:type="character" w:customStyle="1" w:styleId="Heading2Char">
    <w:name w:val="Heading 2 Char"/>
    <w:basedOn w:val="DefaultParagraphFont"/>
    <w:link w:val="Heading2"/>
    <w:uiPriority w:val="9"/>
    <w:rsid w:val="0077748A"/>
    <w:rPr>
      <w:rFonts w:ascii="Times" w:hAnsi="Times"/>
      <w:b/>
      <w:bCs/>
      <w:sz w:val="36"/>
      <w:szCs w:val="36"/>
    </w:rPr>
  </w:style>
  <w:style w:type="paragraph" w:styleId="NormalWeb">
    <w:name w:val="Normal (Web)"/>
    <w:basedOn w:val="Normal"/>
    <w:uiPriority w:val="99"/>
    <w:semiHidden/>
    <w:unhideWhenUsed/>
    <w:rsid w:val="0077748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340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688</Words>
  <Characters>3923</Characters>
  <Application>Microsoft Macintosh Word</Application>
  <DocSecurity>0</DocSecurity>
  <Lines>32</Lines>
  <Paragraphs>9</Paragraphs>
  <ScaleCrop>false</ScaleCrop>
  <Company>Chicago Public Schools</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2015-01-09T21:10:00Z</dcterms:created>
  <dcterms:modified xsi:type="dcterms:W3CDTF">2015-01-09T21:22:00Z</dcterms:modified>
</cp:coreProperties>
</file>