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C1531" w14:textId="77777777" w:rsidR="00D71CB7" w:rsidRPr="00D71CB7" w:rsidRDefault="00D71CB7" w:rsidP="00D71CB7">
      <w:pPr>
        <w:spacing w:before="100" w:beforeAutospacing="1" w:after="100" w:afterAutospacing="1"/>
        <w:rPr>
          <w:rFonts w:ascii="Palatino" w:hAnsi="Palatino" w:cs="Times New Roman"/>
          <w:i/>
        </w:rPr>
      </w:pPr>
      <w:r w:rsidRPr="00D71CB7">
        <w:rPr>
          <w:rStyle w:val="Heading1Char"/>
        </w:rPr>
        <w:t>Guided Reciprocal Peer Questioning</w:t>
      </w:r>
      <w:r w:rsidRPr="00D71CB7">
        <w:rPr>
          <w:rFonts w:ascii="Palatino" w:hAnsi="Palatino" w:cs="Times New Roman"/>
        </w:rPr>
        <w:t xml:space="preserve"> </w:t>
      </w:r>
      <w:r w:rsidRPr="00D71CB7">
        <w:rPr>
          <w:rFonts w:ascii="Palatino" w:hAnsi="Palatino" w:cs="Times New Roman"/>
        </w:rPr>
        <w:br/>
      </w:r>
      <w:r w:rsidR="00F209E9">
        <w:rPr>
          <w:rFonts w:ascii="Palatino" w:hAnsi="Palatino" w:cs="Times New Roman"/>
          <w:i/>
        </w:rPr>
        <w:t>E</w:t>
      </w:r>
      <w:r w:rsidRPr="00D71CB7">
        <w:rPr>
          <w:rFonts w:ascii="Palatino" w:hAnsi="Palatino" w:cs="Times New Roman"/>
          <w:i/>
        </w:rPr>
        <w:t>ncourage synthesis, comparison and contrast, and extrapolation to other contexts.</w:t>
      </w:r>
    </w:p>
    <w:p w14:paraId="47F5DE7A" w14:textId="77777777" w:rsidR="00D71CB7" w:rsidRPr="00F209E9" w:rsidRDefault="00F209E9" w:rsidP="00D71CB7">
      <w:pPr>
        <w:spacing w:before="100" w:beforeAutospacing="1" w:after="100" w:afterAutospacing="1"/>
        <w:rPr>
          <w:rFonts w:ascii="Palatino" w:hAnsi="Palatino" w:cs="Times New Roman"/>
          <w:i/>
        </w:rPr>
      </w:pPr>
      <w:r>
        <w:rPr>
          <w:rFonts w:ascii="Palatino" w:hAnsi="Palatino" w:cs="Times New Roman"/>
          <w:i/>
        </w:rPr>
        <w:t>Read the article</w:t>
      </w:r>
      <w:r w:rsidR="00D71CB7" w:rsidRPr="00F209E9">
        <w:rPr>
          <w:rFonts w:ascii="Palatino" w:hAnsi="Palatino" w:cs="Times New Roman"/>
          <w:i/>
        </w:rPr>
        <w:t xml:space="preserve"> independently. </w:t>
      </w:r>
      <w:r>
        <w:rPr>
          <w:rFonts w:ascii="Palatino" w:hAnsi="Palatino" w:cs="Times New Roman"/>
          <w:i/>
        </w:rPr>
        <w:br/>
        <w:t>W</w:t>
      </w:r>
      <w:r w:rsidR="00D71CB7" w:rsidRPr="00F209E9">
        <w:rPr>
          <w:rFonts w:ascii="Palatino" w:hAnsi="Palatino" w:cs="Times New Roman"/>
          <w:i/>
        </w:rPr>
        <w:t xml:space="preserve">rite two questions of your own using question starters below. </w:t>
      </w:r>
      <w:r w:rsidR="00D71CB7" w:rsidRPr="00F209E9">
        <w:rPr>
          <w:rFonts w:ascii="Palatino" w:hAnsi="Palatino" w:cs="Times New Roman"/>
          <w:i/>
        </w:rPr>
        <w:br/>
        <w:t>In your group, choose 5 question</w:t>
      </w:r>
      <w:r>
        <w:rPr>
          <w:rFonts w:ascii="Palatino" w:hAnsi="Palatino" w:cs="Times New Roman"/>
          <w:i/>
        </w:rPr>
        <w:t>s</w:t>
      </w:r>
      <w:r w:rsidR="00D71CB7" w:rsidRPr="00F209E9">
        <w:rPr>
          <w:rFonts w:ascii="Palatino" w:hAnsi="Palatino" w:cs="Times New Roman"/>
          <w:i/>
        </w:rPr>
        <w:t xml:space="preserve"> you would like to discuss. </w:t>
      </w:r>
      <w:r w:rsidR="00D71CB7" w:rsidRPr="00F209E9">
        <w:rPr>
          <w:rFonts w:ascii="Palatino" w:hAnsi="Palatino" w:cs="Times New Roman"/>
          <w:i/>
        </w:rPr>
        <w:br/>
        <w:t xml:space="preserve">Write the questions on a separate sheet of paper. </w:t>
      </w:r>
      <w:r w:rsidR="00D71CB7" w:rsidRPr="00F209E9">
        <w:rPr>
          <w:rFonts w:ascii="Palatino" w:hAnsi="Palatino" w:cs="Times New Roman"/>
          <w:i/>
        </w:rPr>
        <w:br/>
        <w:t xml:space="preserve">As a group, answer the five questions your group posed. </w:t>
      </w:r>
    </w:p>
    <w:p w14:paraId="3E64DAD1" w14:textId="77777777" w:rsidR="00D71CB7" w:rsidRPr="00D71CB7" w:rsidRDefault="00D71CB7" w:rsidP="00D71CB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Explain why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.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3E2B5E5D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Explain how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.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20CFF8D8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is the meaning of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658A2EE3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 xml:space="preserve">Why is _______ happening? </w:t>
      </w:r>
    </w:p>
    <w:p w14:paraId="0135B20E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is the main idea of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03FC72AB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is the solution to the problem of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</w:p>
    <w:p w14:paraId="06C7CAB7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39B87D1F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conclusions can I draw about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75A4D007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 xml:space="preserve">What is the best _______ and why? </w:t>
      </w:r>
    </w:p>
    <w:p w14:paraId="4ECD90AE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do you think causes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Why?</w:t>
      </w:r>
    </w:p>
    <w:p w14:paraId="3F345208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How does _______ affect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553BC92F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 xml:space="preserve">How does _______ relate to what I've learned before? </w:t>
      </w:r>
    </w:p>
    <w:p w14:paraId="71A1E677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is the difference between _______ and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6B134DA0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 xml:space="preserve">How are _______ and _______ similar? </w:t>
      </w:r>
    </w:p>
    <w:p w14:paraId="5E95F0A1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How would I use _______ to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393D33EB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are the strengths and weaknesses of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</w:p>
    <w:p w14:paraId="7BFD99A1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is another way to look at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4AFBBED5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is a new example of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36D4C945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would happen if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1C3A3861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>What are the implications of ______</w:t>
      </w:r>
      <w:proofErr w:type="gramStart"/>
      <w:r w:rsidRPr="00D71CB7">
        <w:rPr>
          <w:rFonts w:ascii="Palatino" w:eastAsia="Times New Roman" w:hAnsi="Palatino" w:cs="Times New Roman"/>
          <w:sz w:val="20"/>
          <w:szCs w:val="20"/>
        </w:rPr>
        <w:t>_ ?</w:t>
      </w:r>
      <w:proofErr w:type="gramEnd"/>
      <w:r w:rsidRPr="00D71CB7">
        <w:rPr>
          <w:rFonts w:ascii="Palatino" w:eastAsia="Times New Roman" w:hAnsi="Palatino" w:cs="Times New Roman"/>
          <w:sz w:val="20"/>
          <w:szCs w:val="20"/>
        </w:rPr>
        <w:t xml:space="preserve"> </w:t>
      </w:r>
    </w:p>
    <w:p w14:paraId="0091B2B1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 xml:space="preserve">Why is _______ important? </w:t>
      </w:r>
    </w:p>
    <w:p w14:paraId="7080CE6B" w14:textId="77777777" w:rsidR="00D71CB7" w:rsidRPr="00D71CB7" w:rsidRDefault="00D71CB7" w:rsidP="00D71CB7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sz w:val="20"/>
          <w:szCs w:val="20"/>
        </w:rPr>
      </w:pPr>
      <w:r w:rsidRPr="00D71CB7">
        <w:rPr>
          <w:rFonts w:ascii="Palatino" w:eastAsia="Times New Roman" w:hAnsi="Palatino" w:cs="Times New Roman"/>
          <w:sz w:val="20"/>
          <w:szCs w:val="20"/>
        </w:rPr>
        <w:t xml:space="preserve">How does _______ apply to everyday life? </w:t>
      </w:r>
    </w:p>
    <w:p w14:paraId="187BDFD4" w14:textId="77777777" w:rsidR="00482E5E" w:rsidRDefault="00482E5E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4677E5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7268A8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25AE0D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930B53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2670DA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C44524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D7024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E3C46F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3A85E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8F1A61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F3DB60" w14:textId="77777777" w:rsid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33A713" w14:textId="77777777" w:rsidR="00F209E9" w:rsidRDefault="00F209E9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14:paraId="5C9D5C64" w14:textId="77777777" w:rsidR="00D71CB7" w:rsidRPr="00D71CB7" w:rsidRDefault="00D71CB7" w:rsidP="00D7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71CB7" w:rsidRPr="00D71CB7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E467F"/>
    <w:multiLevelType w:val="multilevel"/>
    <w:tmpl w:val="87D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B7"/>
    <w:rsid w:val="00482E5E"/>
    <w:rsid w:val="00D71CB7"/>
    <w:rsid w:val="00F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6FB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C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1C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1C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C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1C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1C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1038</Characters>
  <Application>Microsoft Macintosh Word</Application>
  <DocSecurity>0</DocSecurity>
  <Lines>8</Lines>
  <Paragraphs>2</Paragraphs>
  <ScaleCrop>false</ScaleCrop>
  <Company>Chicago Public Schools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cp:lastPrinted>2015-09-14T15:13:00Z</cp:lastPrinted>
  <dcterms:created xsi:type="dcterms:W3CDTF">2015-09-14T15:05:00Z</dcterms:created>
  <dcterms:modified xsi:type="dcterms:W3CDTF">2015-09-14T15:27:00Z</dcterms:modified>
</cp:coreProperties>
</file>