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9"/>
      </w:pPr>
      <w:r>
        <w:rPr/>
        <w:t>Malcolm X Movie Questions</w:t>
      </w:r>
    </w:p>
    <w:p>
      <w:pPr>
        <w:pStyle w:val="BodyText"/>
        <w:spacing w:before="3" w:after="0"/>
        <w:ind w:left="0"/>
        <w:rPr>
          <w:b/>
          <w:sz w:val="37"/>
        </w:rPr>
      </w:pPr>
    </w:p>
    <w:p>
      <w:pPr>
        <w:pStyle w:val="Heading2"/>
      </w:pPr>
      <w:r>
        <w:rPr/>
        <w:t>Multiple Choice</w:t>
      </w:r>
    </w:p>
    <w:p>
      <w:pPr>
        <w:spacing w:before="3"/>
        <w:ind w:left="100" w:right="0" w:firstLine="0"/>
        <w:jc w:val="left"/>
        <w:rPr>
          <w:i/>
          <w:sz w:val="32"/>
        </w:rPr>
      </w:pPr>
      <w:r>
        <w:rPr>
          <w:i/>
          <w:sz w:val="32"/>
        </w:rPr>
        <w:t>Identify the choice that best completes the statement or answers the question.</w:t>
      </w:r>
    </w:p>
    <w:p>
      <w:pPr>
        <w:pStyle w:val="BodyText"/>
        <w:spacing w:before="7" w:after="0"/>
        <w:ind w:left="0"/>
        <w:rPr>
          <w:i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11"/>
        <w:ind w:left="1540" w:right="0" w:hanging="720"/>
        <w:jc w:val="left"/>
        <w:rPr>
          <w:sz w:val="24"/>
        </w:rPr>
      </w:pPr>
      <w:r>
        <w:rPr>
          <w:sz w:val="24"/>
        </w:rPr>
        <w:t>The movie opens in what city and era?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Omaha, “The Great Depression”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New York City, “The Harlem Renaissance”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Boston, “The War Years”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Cairo, “The Post-War Boom”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At the beginning of the movie, what is the main reason for Malcolm to go the barber shop?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to get his hair cut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to get his hair straightened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to find his girlfriend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to collect some money that the barber owed him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Who “conks” Malcolm’s</w:t>
      </w:r>
      <w:r>
        <w:rPr>
          <w:spacing w:val="-14"/>
          <w:sz w:val="24"/>
        </w:rPr>
        <w:t> </w:t>
      </w:r>
      <w:r>
        <w:rPr>
          <w:sz w:val="24"/>
        </w:rPr>
        <w:t>hair?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girlfriend, Sophia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friend, Shorty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West Indian Archie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Mr. Charlie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The movie shows Malcolm and Shorty having fun ---.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dancing.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playing “cops and robbers” in the park.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strutting in their fancy suits.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all of the above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sorts of clothes does Malcolm like to wear during the war years?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wildly colored suits with long coats and baggy pants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conservative tailored suits in shades of gray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soldier’s fatigues to show his sympathy with the war effort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black shirts and trousers to represent the death of hope in America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Brooklyn Yankees game on T.V.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heavyweight championship on the radio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beautiful women waiting for them on the train platform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racism they had to deal with on a daily basis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5"/>
          <w:type w:val="continuous"/>
          <w:pgSz w:w="12240" w:h="15840"/>
          <w:pgMar w:footer="880" w:top="680" w:bottom="1080" w:left="620" w:right="1240"/>
        </w:sectPr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41" w:after="11"/>
        <w:ind w:left="1540" w:right="0" w:hanging="720"/>
        <w:jc w:val="left"/>
        <w:rPr>
          <w:sz w:val="24"/>
        </w:rPr>
      </w:pPr>
      <w:r>
        <w:rPr>
          <w:sz w:val="24"/>
        </w:rPr>
        <w:t>Why do the workers on the train yell at Malcolm?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isn’t careful enough about how he speaks to the white man who is their boss.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shoves a piece of lemon pie into a customer’s face.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lets the soup boil over and it ended up baked on all over the stove.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didn’t buy a ticket.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6"/>
          <w:pgSz w:w="12240" w:h="15840"/>
          <w:pgMar w:footer="650" w:header="0" w:top="660" w:bottom="840" w:left="620" w:right="1080"/>
        </w:sectPr>
      </w:pPr>
    </w:p>
    <w:p>
      <w:pPr>
        <w:pStyle w:val="BodyText"/>
        <w:spacing w:before="0" w:after="0"/>
        <w:ind w:left="0"/>
      </w:pPr>
    </w:p>
    <w:p>
      <w:pPr>
        <w:pStyle w:val="BodyText"/>
        <w:spacing w:before="190" w:after="0"/>
        <w:ind w:left="100" w:right="-20"/>
      </w:pPr>
      <w:r>
        <w:rPr/>
        <w:t>match.</w:t>
      </w: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0" w:lineRule="auto" w:before="91" w:after="0"/>
        <w:ind w:left="753" w:right="0" w:hanging="720"/>
        <w:jc w:val="left"/>
        <w:rPr>
          <w:sz w:val="24"/>
        </w:rPr>
      </w:pPr>
      <w:r>
        <w:rPr>
          <w:sz w:val="24"/>
        </w:rPr>
        <w:br w:type="column"/>
        <w:t>The heavyweight championship causes huge rejoicing in Harlem because --- won the boxing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80" w:bottom="1080" w:left="620" w:right="1080"/>
          <w:cols w:num="2" w:equalWidth="0">
            <w:col w:w="747" w:space="40"/>
            <w:col w:w="9753"/>
          </w:cols>
        </w:sectPr>
      </w:pPr>
    </w:p>
    <w:p>
      <w:pPr>
        <w:pStyle w:val="BodyText"/>
        <w:spacing w:before="5" w:after="0"/>
        <w:ind w:left="0"/>
        <w:rPr>
          <w:sz w:val="2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Muhammad Ali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X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Joe Louis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West Indian Archie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Before going to prison, Malcolm works ---.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on the railroad.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in Harlem.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collecting numbers from people.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all of the above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Where do people get the numbers they are telling Malcolm?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from their paychecks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from their scales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from the Bible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They go the numbers from all over the place.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happened to Malcolm </w:t>
      </w:r>
      <w:r>
        <w:rPr>
          <w:spacing w:val="-5"/>
          <w:sz w:val="24"/>
        </w:rPr>
        <w:t>X’s</w:t>
      </w:r>
      <w:r>
        <w:rPr>
          <w:spacing w:val="1"/>
          <w:sz w:val="24"/>
        </w:rPr>
        <w:t> </w:t>
      </w:r>
      <w:r>
        <w:rPr>
          <w:sz w:val="24"/>
        </w:rPr>
        <w:t>father?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died in World War II.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was shot by police during a prison riot.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was killed because of his political views.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went insane from racism he experienced.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540" w:val="left" w:leader="none"/>
          <w:tab w:pos="6078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Malcolm works as a numbers runner in</w:t>
      </w:r>
      <w:r>
        <w:rPr>
          <w:sz w:val="24"/>
          <w:u w:val="single"/>
        </w:rPr>
        <w:t> </w:t>
        <w:tab/>
      </w:r>
      <w:r>
        <w:rPr>
          <w:sz w:val="24"/>
        </w:rPr>
        <w:t>, a black neighborhood of New </w:t>
      </w:r>
      <w:r>
        <w:rPr>
          <w:spacing w:val="-6"/>
          <w:sz w:val="24"/>
        </w:rPr>
        <w:t>York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City.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Long Island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Brooklyn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Harlem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Bronx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Harlem, New York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Omaha, Nebraska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Chicago, Illinois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Miami, Florida</w:t>
            </w:r>
          </w:p>
        </w:tc>
      </w:tr>
    </w:tbl>
    <w:p>
      <w:pPr>
        <w:spacing w:after="0" w:line="272" w:lineRule="exact"/>
        <w:rPr>
          <w:sz w:val="24"/>
        </w:rPr>
        <w:sectPr>
          <w:type w:val="continuous"/>
          <w:pgSz w:w="12240" w:h="15840"/>
          <w:pgMar w:top="680" w:bottom="1080" w:left="620" w:right="1080"/>
        </w:sectPr>
      </w:pPr>
    </w:p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0" w:lineRule="auto" w:before="41" w:after="11"/>
        <w:ind w:left="100" w:right="0" w:firstLine="720"/>
        <w:jc w:val="left"/>
        <w:rPr>
          <w:sz w:val="24"/>
        </w:rPr>
      </w:pPr>
      <w:r>
        <w:rPr>
          <w:sz w:val="24"/>
        </w:rPr>
        <w:t>What did Malcolm X say he wanted to be when he grew up?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teacher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fireman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lawyer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policeman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Who told Malcolm blacks couldn’t be</w:t>
      </w:r>
      <w:r>
        <w:rPr>
          <w:spacing w:val="-5"/>
          <w:sz w:val="24"/>
        </w:rPr>
        <w:t> </w:t>
      </w:r>
      <w:r>
        <w:rPr>
          <w:sz w:val="24"/>
        </w:rPr>
        <w:t>lawyers?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teacher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mother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father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 judge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job did Malcolm’s teacher suggest he do</w:t>
      </w:r>
      <w:r>
        <w:rPr>
          <w:spacing w:val="-14"/>
          <w:sz w:val="24"/>
        </w:rPr>
        <w:t> </w:t>
      </w:r>
      <w:r>
        <w:rPr>
          <w:sz w:val="24"/>
        </w:rPr>
        <w:t>instead?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railroad waiter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train engineer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plumber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carpenter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sort of job did Malcolm’s father</w:t>
      </w:r>
      <w:r>
        <w:rPr>
          <w:spacing w:val="-14"/>
          <w:sz w:val="24"/>
        </w:rPr>
        <w:t> </w:t>
      </w:r>
      <w:r>
        <w:rPr>
          <w:sz w:val="24"/>
        </w:rPr>
        <w:t>have?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preacher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gambler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farmer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writer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4" w:lineRule="auto" w:before="91" w:after="23"/>
        <w:ind w:left="100" w:right="102" w:firstLine="720"/>
        <w:jc w:val="left"/>
        <w:rPr>
          <w:sz w:val="24"/>
        </w:rPr>
      </w:pPr>
      <w:r>
        <w:rPr>
          <w:sz w:val="24"/>
        </w:rPr>
        <w:t>The main political message that Malcolm’s father attempted to spread thorugh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black communities where he preached involved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obedience to lawful authority.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 return to Africa.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using lawsuits to force an end to white racism.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job training so blacks could “prove” themselves worthy of civil rights.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From Malcolm’s comments about his mother, we can deduce</w:t>
      </w:r>
      <w:r>
        <w:rPr>
          <w:spacing w:val="-24"/>
          <w:sz w:val="24"/>
        </w:rPr>
        <w:t> </w:t>
      </w:r>
      <w:r>
        <w:rPr>
          <w:sz w:val="24"/>
        </w:rPr>
        <w:t>that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was half white.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used to be a teacher.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had married a minister but was not religious herself.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did not care very much about her children.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was an only child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never knew his mother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had a lot of siblings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had only one brother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7"/>
          <w:pgSz w:w="12240" w:h="15840"/>
          <w:pgMar w:footer="650" w:header="0" w:top="660" w:bottom="840" w:left="620" w:right="1540"/>
        </w:sectPr>
      </w:pP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41" w:after="11"/>
        <w:ind w:left="100" w:right="0" w:firstLine="720"/>
        <w:jc w:val="left"/>
        <w:rPr>
          <w:sz w:val="24"/>
        </w:rPr>
      </w:pPr>
      <w:r>
        <w:rPr>
          <w:sz w:val="24"/>
        </w:rPr>
        <w:t>How did Malcolm’s mother end up very</w:t>
      </w:r>
      <w:r>
        <w:rPr>
          <w:spacing w:val="-14"/>
          <w:sz w:val="24"/>
        </w:rPr>
        <w:t> </w:t>
      </w:r>
      <w:r>
        <w:rPr>
          <w:sz w:val="24"/>
        </w:rPr>
        <w:t>poor?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Her husband refused to pay his child support.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did not know how to follow a budget.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was an alcoholic and a gambler.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insurance company refused to pay when her husband died.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Malcolm’s views toward the government were likely influenced by his childhood memories</w:t>
      </w:r>
      <w:r>
        <w:rPr>
          <w:spacing w:val="-14"/>
          <w:sz w:val="24"/>
        </w:rPr>
        <w:t> </w:t>
      </w:r>
      <w:r>
        <w:rPr>
          <w:sz w:val="24"/>
        </w:rPr>
        <w:t>of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judge who sentenced his father to prison.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social worker who broke up his family.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police chief who charged him with truancy.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Senator who denied him entrance to the University of Nebraska.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Malcolm do to impress </w:t>
      </w:r>
      <w:r>
        <w:rPr>
          <w:spacing w:val="-5"/>
          <w:sz w:val="24"/>
        </w:rPr>
        <w:t>West </w:t>
      </w:r>
      <w:r>
        <w:rPr>
          <w:sz w:val="24"/>
        </w:rPr>
        <w:t>Indian</w:t>
      </w:r>
      <w:r>
        <w:rPr>
          <w:spacing w:val="-14"/>
          <w:sz w:val="24"/>
        </w:rPr>
        <w:t> </w:t>
      </w:r>
      <w:r>
        <w:rPr>
          <w:sz w:val="24"/>
        </w:rPr>
        <w:t>Archie?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never wrote down a single number.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bashed a rude man over the head.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rescued his girlfriend from a life of prostitution.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wrote to political leaders and explained the Nation of Islam to them.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</w:t>
      </w:r>
      <w:r>
        <w:rPr>
          <w:spacing w:val="-5"/>
          <w:sz w:val="24"/>
        </w:rPr>
        <w:t>West </w:t>
      </w:r>
      <w:r>
        <w:rPr>
          <w:sz w:val="24"/>
        </w:rPr>
        <w:t>Indian Archie change about</w:t>
      </w:r>
      <w:r>
        <w:rPr>
          <w:spacing w:val="-14"/>
          <w:sz w:val="24"/>
        </w:rPr>
        <w:t> </w:t>
      </w:r>
      <w:r>
        <w:rPr>
          <w:sz w:val="24"/>
        </w:rPr>
        <w:t>Malcolm?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way he dressed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way he spoke to people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kinds of women he dated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kind of music he listened to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4" w:lineRule="auto" w:before="91" w:after="23"/>
        <w:ind w:left="100" w:right="154" w:firstLine="720"/>
        <w:jc w:val="left"/>
        <w:rPr>
          <w:sz w:val="24"/>
        </w:rPr>
      </w:pPr>
      <w:r>
        <w:rPr>
          <w:sz w:val="24"/>
        </w:rPr>
        <w:t>Malcolm believed that Archie could have been a mathematical genius. His reason for</w:t>
      </w:r>
      <w:r>
        <w:rPr>
          <w:spacing w:val="-14"/>
          <w:sz w:val="24"/>
        </w:rPr>
        <w:t> </w:t>
      </w:r>
      <w:r>
        <w:rPr>
          <w:sz w:val="24"/>
        </w:rPr>
        <w:t>thinking this was the fact that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Archie always knew what number was going to hit.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Archie had been forced by hard times to abandon his college math studies.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Archie knew the multiplication tables up through 42.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Archie never wrote down a number.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causes the argument between Malcolm and</w:t>
      </w:r>
      <w:r>
        <w:rPr>
          <w:spacing w:val="-19"/>
          <w:sz w:val="24"/>
        </w:rPr>
        <w:t> </w:t>
      </w:r>
      <w:r>
        <w:rPr>
          <w:sz w:val="24"/>
        </w:rPr>
        <w:t>Archie?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started dating Archie’s wife.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Cadillac kept telling Archie that Malcolm was writing numbers down.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made a bet that Archie forgot about.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gave the police inside information about Archie.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back to Omaha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back to Boston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to San Francisco to make a new start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didn’t go anywhere -- he stayed in Harlem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8"/>
          <w:pgSz w:w="12240" w:h="15840"/>
          <w:pgMar w:footer="650" w:header="0" w:top="660" w:bottom="840" w:left="620" w:right="900"/>
        </w:sectPr>
      </w:pPr>
    </w:p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41" w:after="11"/>
        <w:ind w:left="1540" w:right="0" w:hanging="720"/>
        <w:jc w:val="left"/>
        <w:rPr>
          <w:sz w:val="24"/>
        </w:rPr>
      </w:pPr>
      <w:r>
        <w:rPr>
          <w:sz w:val="24"/>
        </w:rPr>
        <w:t>How does Malcolm establish his control of the crime gang he helps form?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shows them that he has the longest criminal record.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demonstrates to the others that he is the one with the most education.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plays Russian Roulette to prove he isn’t afraid to die.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pushes the people who disagree with him out of windows.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When Malcolm goes to prison, </w:t>
      </w:r>
      <w:r>
        <w:rPr>
          <w:spacing w:val="-4"/>
          <w:sz w:val="24"/>
        </w:rPr>
        <w:t>it’s </w:t>
      </w:r>
      <w:r>
        <w:rPr>
          <w:sz w:val="24"/>
        </w:rPr>
        <w:t>because </w:t>
      </w:r>
      <w:r>
        <w:rPr>
          <w:spacing w:val="-4"/>
          <w:sz w:val="24"/>
        </w:rPr>
        <w:t>he’s </w:t>
      </w:r>
      <w:r>
        <w:rPr>
          <w:sz w:val="24"/>
        </w:rPr>
        <w:t>been convicted of</w:t>
      </w:r>
      <w:r>
        <w:rPr>
          <w:spacing w:val="12"/>
          <w:sz w:val="24"/>
        </w:rPr>
        <w:t> </w:t>
      </w:r>
      <w:r>
        <w:rPr>
          <w:sz w:val="24"/>
        </w:rPr>
        <w:t>---.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arson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burglary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battery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rape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Malcolm claims that his “real” crime, however, was</w:t>
      </w:r>
      <w:r>
        <w:rPr>
          <w:spacing w:val="-10"/>
          <w:sz w:val="24"/>
        </w:rPr>
        <w:t> </w:t>
      </w:r>
      <w:r>
        <w:rPr>
          <w:sz w:val="24"/>
        </w:rPr>
        <w:t>---.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calling the judge a “white devil”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converting to Islam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sleeping with white women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refusing to bribe the prosecutor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Why does Shorty faint during sentencing?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doesn’t know what </w:t>
            </w:r>
            <w:r>
              <w:rPr>
                <w:i/>
                <w:sz w:val="24"/>
              </w:rPr>
              <w:t>concurrent </w:t>
            </w:r>
            <w:r>
              <w:rPr>
                <w:sz w:val="24"/>
              </w:rPr>
              <w:t>means.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recognizes that the judge is his long-lost brother.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didn’t expected to get any prison time.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He’d been on a hunger strike for several days.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Why is Malcolm put in solitary confinement?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refused to eat the prison’s “unclean” food.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got in a fight.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refused to say his prisoner number.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called the guard “Whitey.”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Who visits Malcolm’s cell when he has troubles adjusting to prison</w:t>
      </w:r>
      <w:r>
        <w:rPr>
          <w:spacing w:val="-14"/>
          <w:sz w:val="24"/>
        </w:rPr>
        <w:t> </w:t>
      </w:r>
      <w:r>
        <w:rPr>
          <w:sz w:val="24"/>
        </w:rPr>
        <w:t>life?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Baines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mother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prison chaplain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judge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Satan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Blackie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Big X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Joe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9"/>
          <w:pgSz w:w="12240" w:h="15840"/>
          <w:pgMar w:footer="950" w:header="0" w:top="660" w:bottom="1140" w:left="620" w:right="1720"/>
        </w:sectPr>
      </w:pPr>
    </w:p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0" w:lineRule="auto" w:before="41" w:after="11"/>
        <w:ind w:left="100" w:right="0" w:firstLine="720"/>
        <w:jc w:val="left"/>
        <w:rPr>
          <w:sz w:val="24"/>
        </w:rPr>
      </w:pPr>
      <w:r>
        <w:rPr>
          <w:sz w:val="24"/>
        </w:rPr>
        <w:t>What did Baines do with the nutmeg?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uses it to make himself sneeze so he can go to the prison infirmary.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gives it to Malcolm as a sort of drug substitute.</w:t>
            </w:r>
          </w:p>
        </w:tc>
      </w:tr>
      <w:tr>
        <w:trPr>
          <w:trHeight w:val="62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61" w:lineRule="auto"/>
              <w:ind w:right="316"/>
              <w:rPr>
                <w:sz w:val="24"/>
              </w:rPr>
            </w:pPr>
            <w:r>
              <w:rPr>
                <w:sz w:val="24"/>
              </w:rPr>
              <w:t>He puts it in the banana bread he makes for Malcolm as a “welcome to the Nation of Islam” present.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sprinkles it over his shoulder because he is superstitious.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is Baines’ attitude towards white</w:t>
      </w:r>
      <w:r>
        <w:rPr>
          <w:spacing w:val="-18"/>
          <w:sz w:val="24"/>
        </w:rPr>
        <w:t> </w:t>
      </w:r>
      <w:r>
        <w:rPr>
          <w:sz w:val="24"/>
        </w:rPr>
        <w:t>people?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 few of them are evil.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Most of them are evil.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Every single one of them is evil.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None of them are evil.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is the main source of the ideas that Baines taught Malcolm while they were both in prison?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Koran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Bible and the Koran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i/>
                <w:sz w:val="24"/>
              </w:rPr>
            </w:pPr>
            <w:r>
              <w:rPr>
                <w:sz w:val="24"/>
              </w:rPr>
              <w:t>the newspaper </w:t>
            </w:r>
            <w:r>
              <w:rPr>
                <w:i/>
                <w:sz w:val="24"/>
              </w:rPr>
              <w:t>Muhammad Speaks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Honorable Elijah Muhammad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4" w:lineRule="auto" w:before="91" w:after="23"/>
        <w:ind w:left="100" w:right="105" w:firstLine="720"/>
        <w:jc w:val="left"/>
        <w:rPr>
          <w:sz w:val="24"/>
        </w:rPr>
      </w:pPr>
      <w:r>
        <w:rPr>
          <w:sz w:val="24"/>
        </w:rPr>
        <w:t>What is Baines’ attitude toward Jackie Robinson, the black baseball player hired by the</w:t>
      </w:r>
      <w:r>
        <w:rPr>
          <w:spacing w:val="-18"/>
          <w:sz w:val="24"/>
        </w:rPr>
        <w:t> </w:t>
      </w:r>
      <w:r>
        <w:rPr>
          <w:sz w:val="24"/>
        </w:rPr>
        <w:t>Brooklyn Dodgers?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hates the press Robinson is getting because Robinson isn’t a Muslim.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thinks it was a huge step forward for the black man in America.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doesn’t believe that the news was even true.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thinks it hardly makes up for hundreds of years of racism.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Which Muslim teaching reminds Malcolm of things he learned from his mother?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prohibition against pork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warnings against drugs and alcohol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prohibition against white women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warnings against cigarettes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Baines claim about pigs?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They are forbidden because the animal is of European origin.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They are a mixture of cat, dog, and rat.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Muslims and Jews agree about not eating them.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In actual fact, eating them is not completely forbidden for Muslims.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i/>
                <w:sz w:val="24"/>
              </w:rPr>
              <w:t>I Was Once as You Are Now, </w:t>
            </w:r>
            <w:r>
              <w:rPr>
                <w:sz w:val="24"/>
              </w:rPr>
              <w:t>by Elijah Muhammad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Bible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encyclopedia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10"/>
          <w:pgSz w:w="12240" w:h="15840"/>
          <w:pgMar w:footer="790" w:header="0" w:top="660" w:bottom="980" w:left="620" w:right="640"/>
        </w:sectPr>
      </w:pPr>
    </w:p>
    <w:p>
      <w:pPr>
        <w:pStyle w:val="BodyText"/>
        <w:spacing w:before="0" w:after="0"/>
        <w:ind w:left="100"/>
        <w:rPr>
          <w:sz w:val="20"/>
        </w:rPr>
      </w:pPr>
      <w:r>
        <w:rPr>
          <w:sz w:val="20"/>
        </w:rPr>
        <w:pict>
          <v:group style="width:450pt;height:21pt;mso-position-horizontal-relative:char;mso-position-vertical-relative:line" coordorigin="0,0" coordsize="9000,420">
            <v:line style="position:absolute" from="10,10" to="10,410" stroked="true" strokeweight="1pt" strokecolor="#cbcbcb"/>
            <v:line style="position:absolute" from="20,20" to="660,20" stroked="true" strokeweight="1pt" strokecolor="#cbcbcb"/>
            <v:rect style="position:absolute;left:660;top:10;width:20;height:400" filled="true" fillcolor="#cbcbcb" stroked="false">
              <v:fill type="solid"/>
            </v:rect>
            <v:line style="position:absolute" from="20,400" to="660,400" stroked="true" strokeweight="1pt" strokecolor="#cbcbcb"/>
            <v:rect style="position:absolute;left:660;top:10;width:20;height:400" filled="true" fillcolor="#cbcbcb" stroked="false">
              <v:fill type="solid"/>
            </v:rect>
            <v:line style="position:absolute" from="680,20" to="8980,20" stroked="true" strokeweight="1pt" strokecolor="#cbcbcb"/>
            <v:line style="position:absolute" from="8990,10" to="8990,410" stroked="true" strokeweight="1pt" strokecolor="#cbcbcb"/>
            <v:line style="position:absolute" from="680,400" to="8980,400" stroked="true" strokeweight="1pt" strokecolor="#cbcbcb"/>
            <v:shape style="position:absolute;left:10;top:20;width:660;height:380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11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d.</w:t>
                    </w:r>
                  </w:p>
                </w:txbxContent>
              </v:textbox>
              <w10:wrap type="none"/>
            </v:shape>
            <v:shape style="position:absolute;left:670;top:20;width:8320;height:380" type="#_x0000_t202" filled="false" stroked="false">
              <v:textbox inset="0,0,0,0">
                <w:txbxContent>
                  <w:p>
                    <w:pPr>
                      <w:spacing w:before="6"/>
                      <w:ind w:left="11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 dictionary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76" w:after="11"/>
        <w:ind w:left="1540" w:right="0" w:hanging="720"/>
        <w:jc w:val="left"/>
        <w:rPr>
          <w:sz w:val="24"/>
        </w:rPr>
      </w:pPr>
      <w:r>
        <w:rPr>
          <w:sz w:val="24"/>
        </w:rPr>
        <w:t>What does Malcolm find to be the hardest part of becoming a Muslim?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giving up drugs and alcohol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sexual purity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kneeling in prayer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washing his feet several times a day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When does Malcolm convert to Islam?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while in prison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before he goes to prison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immediately after being released from prison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on his deathbed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the Bible-study class demonstrate about Malcolm?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has become a skilled debater.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is serious about his Christian faith.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has become friends with the pastor.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will only attend social activities with black people.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How does Malcolm’s hair change after he joined the Nation of</w:t>
      </w:r>
      <w:r>
        <w:rPr>
          <w:spacing w:val="-14"/>
          <w:sz w:val="24"/>
        </w:rPr>
        <w:t> </w:t>
      </w:r>
      <w:r>
        <w:rPr>
          <w:sz w:val="24"/>
        </w:rPr>
        <w:t>Islam?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let it grow long.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had it cut off very short.</w:t>
            </w:r>
          </w:p>
        </w:tc>
      </w:tr>
      <w:tr>
        <w:trPr>
          <w:trHeight w:val="62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61" w:lineRule="auto"/>
              <w:ind w:right="322"/>
              <w:rPr>
                <w:sz w:val="24"/>
              </w:rPr>
            </w:pPr>
            <w:r>
              <w:rPr>
                <w:sz w:val="24"/>
              </w:rPr>
              <w:t>He applied treatments to it to get rid of the “conk” (straightening) he’d previously applied.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By that time, he was completely bald.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was Malcolm </w:t>
      </w:r>
      <w:r>
        <w:rPr>
          <w:spacing w:val="-5"/>
          <w:sz w:val="24"/>
        </w:rPr>
        <w:t>X’s </w:t>
      </w:r>
      <w:r>
        <w:rPr>
          <w:sz w:val="24"/>
        </w:rPr>
        <w:t>original last</w:t>
      </w:r>
      <w:r>
        <w:rPr>
          <w:spacing w:val="6"/>
          <w:sz w:val="24"/>
        </w:rPr>
        <w:t> </w:t>
      </w:r>
      <w:r>
        <w:rPr>
          <w:sz w:val="24"/>
        </w:rPr>
        <w:t>name?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Stuart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Little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King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Anderson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Why does Malcolm adopt an X for his last name?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was so severly beaten in prison that he couldn’t remember his own name.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All prison inmates were known as first name + X.</w:t>
            </w:r>
          </w:p>
        </w:tc>
      </w:tr>
      <w:tr>
        <w:trPr>
          <w:trHeight w:val="62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61" w:lineRule="auto"/>
              <w:ind w:right="568"/>
              <w:rPr>
                <w:sz w:val="24"/>
              </w:rPr>
            </w:pPr>
            <w:r>
              <w:rPr>
                <w:sz w:val="24"/>
              </w:rPr>
              <w:t>It was the closest he could come to adopting the symbol of the cross for his last name.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X represents the fact that he cannot know his original African family name.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apostle Paul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Jesus Christ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11"/>
          <w:pgSz w:w="12240" w:h="15840"/>
          <w:pgMar w:footer="720" w:header="0" w:top="700" w:bottom="920" w:left="620" w:right="1720"/>
        </w:sect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Elijah Muhammad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Allah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540" w:val="left" w:leader="none"/>
        </w:tabs>
        <w:spacing w:line="244" w:lineRule="auto" w:before="91" w:after="23"/>
        <w:ind w:left="100" w:right="306" w:firstLine="720"/>
        <w:jc w:val="left"/>
        <w:rPr>
          <w:sz w:val="24"/>
        </w:rPr>
      </w:pPr>
      <w:r>
        <w:rPr>
          <w:sz w:val="24"/>
        </w:rPr>
        <w:t>When Malcolm gets out of prison and meets Elijah Muhammad, he is told a story about a man who had the “fences” protecting him removed, but remained faithful to God. Who is the story</w:t>
      </w:r>
      <w:r>
        <w:rPr>
          <w:spacing w:val="-5"/>
          <w:sz w:val="24"/>
        </w:rPr>
        <w:t> </w:t>
      </w:r>
      <w:r>
        <w:rPr>
          <w:sz w:val="24"/>
        </w:rPr>
        <w:t>about?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Baines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Job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Elijah Muhammad himself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Adam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The movie shows Malcolm talking to people, trying to convert them to Islam, when they leave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church.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supermarkets.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gas stations.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police stations.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540" w:val="left" w:leader="none"/>
        </w:tabs>
        <w:spacing w:line="244" w:lineRule="auto" w:before="91" w:after="23"/>
        <w:ind w:left="100" w:right="107" w:firstLine="720"/>
        <w:jc w:val="left"/>
        <w:rPr>
          <w:sz w:val="24"/>
        </w:rPr>
      </w:pPr>
      <w:r>
        <w:rPr>
          <w:sz w:val="24"/>
        </w:rPr>
        <w:t>What does Betty say that Harriet Tubman did in between escorting escaped slaves North “to the promised land?”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pray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eat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read the Bible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hide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How does Malcolm propose marriage to Betty?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in person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by letter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by having a friend ask for him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on the phone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1540" w:val="left" w:leader="none"/>
        </w:tabs>
        <w:spacing w:line="244" w:lineRule="auto" w:before="91" w:after="23"/>
        <w:ind w:left="100" w:right="357" w:firstLine="720"/>
        <w:jc w:val="left"/>
        <w:rPr>
          <w:sz w:val="24"/>
        </w:rPr>
      </w:pPr>
      <w:r>
        <w:rPr>
          <w:sz w:val="24"/>
        </w:rPr>
        <w:t>Malcolm is busy planting new temples, but he takes time off for his wedding. How long is</w:t>
      </w:r>
      <w:r>
        <w:rPr>
          <w:spacing w:val="-5"/>
          <w:sz w:val="24"/>
        </w:rPr>
        <w:t> </w:t>
      </w:r>
      <w:r>
        <w:rPr>
          <w:sz w:val="24"/>
        </w:rPr>
        <w:t>his honeymoon?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less than one day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three days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almost a week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two weeks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62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61" w:lineRule="auto"/>
              <w:ind w:right="535"/>
              <w:rPr>
                <w:sz w:val="24"/>
              </w:rPr>
            </w:pPr>
            <w:r>
              <w:rPr>
                <w:sz w:val="24"/>
              </w:rPr>
              <w:t>“Better to be dashed on the sea and scattered than land at Plymouth Rock as the pilgrims did!”</w:t>
            </w:r>
          </w:p>
        </w:tc>
      </w:tr>
      <w:tr>
        <w:trPr>
          <w:trHeight w:val="62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61" w:lineRule="auto"/>
              <w:ind w:right="708"/>
              <w:rPr>
                <w:sz w:val="24"/>
              </w:rPr>
            </w:pPr>
            <w:r>
              <w:rPr>
                <w:sz w:val="24"/>
              </w:rPr>
              <w:t>“The day the Mayflower landed on Plymouth Rock was a sad, sad day for our people.”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“We didn’t land on Plymouth Rock; Plymouth Rock landed on us!”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made no mention of Plymouth Rock in his speeches.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12"/>
          <w:pgSz w:w="12240" w:h="15840"/>
          <w:pgMar w:footer="690" w:header="0" w:top="720" w:bottom="880" w:left="620" w:right="720"/>
        </w:sectPr>
      </w:pPr>
    </w:p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4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Malcolm X say about the seals on liquor bottles?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That there is no point to them as they don’t keep people from opening the bottle.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That they are government seals.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That they are there to remind Muslims to leave liquor alone.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That it is Muslim tradition to save the seals and offer them to Allah.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Malcolm X talked mainly about what in his speeches?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blacks being racist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black nationalism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becoming the first black president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white power movement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disturbing news does Malcolm learn about Elijah Muhammad?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is actually a white man.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has been stealing money from the Nation of Islam.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is a secret alcoholic.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is involved in sexual scandals.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reaction does Malcolm have to the disturbing revelations about Elijah Muhammad?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researches the lives of other great men who sinned.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goes to talk to Baines.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goes to talk to the women making accusations against Muhammad.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does all of the above.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Baines’ son tell Malcolm he was asked to</w:t>
      </w:r>
      <w:r>
        <w:rPr>
          <w:spacing w:val="-18"/>
          <w:sz w:val="24"/>
        </w:rPr>
        <w:t> </w:t>
      </w:r>
      <w:r>
        <w:rPr>
          <w:sz w:val="24"/>
        </w:rPr>
        <w:t>do?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put a bomb in Malcolm’s car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set fire to Malcolm’s house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get Malcolm drunk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bug Malcolm’s phone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finally happened to Malcolm’s</w:t>
      </w:r>
      <w:r>
        <w:rPr>
          <w:spacing w:val="-14"/>
          <w:sz w:val="24"/>
        </w:rPr>
        <w:t> </w:t>
      </w:r>
      <w:r>
        <w:rPr>
          <w:sz w:val="24"/>
        </w:rPr>
        <w:t>mother?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was killed in a race riot.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was committed to an insane asylum.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moved to Paris.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She became a Muslim.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Dr. Martin Luther King, Jr.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JFK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FDR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RFK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13"/>
          <w:pgSz w:w="12240" w:h="15840"/>
          <w:pgMar w:footer="950" w:header="0" w:top="660" w:bottom="1140" w:left="620" w:right="1380"/>
        </w:sectPr>
      </w:pPr>
    </w:p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0" w:lineRule="auto" w:before="41" w:after="11"/>
        <w:ind w:left="100" w:right="0" w:firstLine="720"/>
        <w:jc w:val="left"/>
        <w:rPr>
          <w:sz w:val="24"/>
        </w:rPr>
      </w:pPr>
      <w:r>
        <w:rPr>
          <w:sz w:val="24"/>
        </w:rPr>
        <w:t>When Malcolm commented on Kennedy’s assassination, he was suspended for how many</w:t>
      </w:r>
      <w:r>
        <w:rPr>
          <w:spacing w:val="-14"/>
          <w:sz w:val="24"/>
        </w:rPr>
        <w:t> </w:t>
      </w:r>
      <w:r>
        <w:rPr>
          <w:sz w:val="24"/>
        </w:rPr>
        <w:t>days?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4" w:lineRule="auto" w:before="91" w:after="23"/>
        <w:ind w:left="100" w:right="214" w:firstLine="720"/>
        <w:jc w:val="left"/>
        <w:rPr>
          <w:sz w:val="24"/>
        </w:rPr>
      </w:pPr>
      <w:r>
        <w:rPr>
          <w:sz w:val="24"/>
        </w:rPr>
        <w:t>Where does Malcolm travel in order to learn more about Islam as it is practiced by hundreds of millions of Muslims worldwide?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Paris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Mecca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Tehran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does Malcolm tell his Arab guides that he wanted to</w:t>
      </w:r>
      <w:r>
        <w:rPr>
          <w:spacing w:val="-14"/>
          <w:sz w:val="24"/>
        </w:rPr>
        <w:t> </w:t>
      </w:r>
      <w:r>
        <w:rPr>
          <w:sz w:val="24"/>
        </w:rPr>
        <w:t>see?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 pyramids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Cleopatra’s tomb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mummies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the places where Mohammad walked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What is Malcolm’s comment about racism after he had gone on</w:t>
      </w:r>
      <w:r>
        <w:rPr>
          <w:spacing w:val="-14"/>
          <w:sz w:val="24"/>
        </w:rPr>
        <w:t> </w:t>
      </w:r>
      <w:r>
        <w:rPr>
          <w:sz w:val="24"/>
        </w:rPr>
        <w:t>pilgrimage?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said that racism did not exist.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said that he was not a racist.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said that world Islam was a racist religion.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made no comment about racism.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When the car-bombing plan doesn’t work out, what sort of attack on Malcolm is carried</w:t>
      </w:r>
      <w:r>
        <w:rPr>
          <w:spacing w:val="-10"/>
          <w:sz w:val="24"/>
        </w:rPr>
        <w:t> </w:t>
      </w:r>
      <w:r>
        <w:rPr>
          <w:sz w:val="24"/>
        </w:rPr>
        <w:t>out?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house was set on fire.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was run over by a car.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was shoved in front of a subway train.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He had acid thrown in his face.</w:t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How does Malcolm X die?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suicide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flu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old age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assassination</w:t>
            </w:r>
          </w:p>
        </w:tc>
      </w:tr>
    </w:tbl>
    <w:p>
      <w:pPr>
        <w:pStyle w:val="BodyText"/>
        <w:spacing w:before="0" w:after="0"/>
        <w:ind w:left="0"/>
        <w:rPr>
          <w:sz w:val="20"/>
        </w:rPr>
      </w:pPr>
    </w:p>
    <w:p>
      <w:pPr>
        <w:pStyle w:val="BodyText"/>
        <w:spacing w:before="10" w:after="0"/>
        <w:ind w:left="0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 white senator outraged by the militancy of the Nation of Islam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his own father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members of a black Muslim group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athiests trying to make a point about religion</w:t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14"/>
          <w:pgSz w:w="12240" w:h="15840"/>
          <w:pgMar w:footer="650" w:header="0" w:top="660" w:bottom="840" w:left="620" w:right="740"/>
        </w:sectPr>
      </w:pPr>
    </w:p>
    <w:p>
      <w:pPr>
        <w:pStyle w:val="ListParagraph"/>
        <w:numPr>
          <w:ilvl w:val="0"/>
          <w:numId w:val="11"/>
        </w:numPr>
        <w:tabs>
          <w:tab w:pos="1540" w:val="left" w:leader="none"/>
        </w:tabs>
        <w:spacing w:line="240" w:lineRule="auto" w:before="41" w:after="11"/>
        <w:ind w:left="1540" w:right="0" w:hanging="720"/>
        <w:jc w:val="left"/>
        <w:rPr>
          <w:sz w:val="24"/>
        </w:rPr>
      </w:pPr>
      <w:r>
        <w:rPr>
          <w:sz w:val="24"/>
        </w:rPr>
        <w:t>Who is there when Malcolm gets killed?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Shorty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Betty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Sophia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West Indian Archie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1540" w:val="left" w:leader="none"/>
        </w:tabs>
        <w:spacing w:line="240" w:lineRule="auto" w:before="91" w:after="11"/>
        <w:ind w:left="1540" w:right="0" w:hanging="720"/>
        <w:jc w:val="left"/>
        <w:rPr>
          <w:sz w:val="24"/>
        </w:rPr>
      </w:pPr>
      <w:r>
        <w:rPr>
          <w:sz w:val="24"/>
        </w:rPr>
        <w:t>Which civil rights leader said that they would make improvements “by any means necessary?”</w:t>
      </w:r>
    </w:p>
    <w:tbl>
      <w:tblPr>
        <w:tblW w:w="0" w:type="auto"/>
        <w:jc w:val="left"/>
        <w:tblInd w:w="10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8320"/>
      </w:tblGrid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a.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Dr. King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b.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Malcolm X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c.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Mohammad Ali</w:t>
            </w:r>
          </w:p>
        </w:tc>
      </w:tr>
      <w:tr>
        <w:trPr>
          <w:trHeight w:val="380" w:hRule="exact"/>
        </w:trPr>
        <w:tc>
          <w:tcPr>
            <w:tcW w:w="660" w:type="dxa"/>
          </w:tcPr>
          <w:p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d.</w:t>
            </w:r>
          </w:p>
        </w:tc>
        <w:tc>
          <w:tcPr>
            <w:tcW w:w="8320" w:type="dxa"/>
          </w:tcPr>
          <w:p>
            <w:pPr>
              <w:pStyle w:val="TableParagraph"/>
              <w:spacing w:line="272" w:lineRule="exact"/>
              <w:ind w:right="316"/>
              <w:rPr>
                <w:sz w:val="24"/>
              </w:rPr>
            </w:pPr>
            <w:r>
              <w:rPr>
                <w:sz w:val="24"/>
              </w:rPr>
              <w:t>A. Philip Randolph</w:t>
            </w:r>
          </w:p>
        </w:tc>
      </w:tr>
    </w:tbl>
    <w:p>
      <w:pPr>
        <w:pStyle w:val="Heading1"/>
        <w:spacing w:line="485" w:lineRule="exact"/>
      </w:pPr>
      <w:r>
        <w:rPr/>
        <w:t>Malcolm X Movie Questions</w:t>
      </w:r>
    </w:p>
    <w:p>
      <w:pPr>
        <w:spacing w:before="14"/>
        <w:ind w:left="100" w:right="0" w:firstLine="0"/>
        <w:jc w:val="left"/>
        <w:rPr>
          <w:b/>
          <w:sz w:val="44"/>
        </w:rPr>
      </w:pPr>
      <w:r>
        <w:rPr>
          <w:b/>
          <w:sz w:val="44"/>
        </w:rPr>
        <w:t>Answer Section</w:t>
      </w:r>
    </w:p>
    <w:p>
      <w:pPr>
        <w:pStyle w:val="BodyText"/>
        <w:spacing w:before="3" w:after="0"/>
        <w:ind w:left="0"/>
        <w:rPr>
          <w:b/>
          <w:sz w:val="37"/>
        </w:rPr>
      </w:pPr>
    </w:p>
    <w:p>
      <w:pPr>
        <w:pStyle w:val="Heading2"/>
      </w:pPr>
      <w:r>
        <w:rPr/>
        <w:t>MULTIPLE CHOICE</w:t>
      </w:r>
    </w:p>
    <w:p>
      <w:pPr>
        <w:pStyle w:val="BodyText"/>
        <w:spacing w:before="5" w:after="1"/>
        <w:ind w:left="0"/>
        <w:rPr>
          <w:b/>
          <w:sz w:val="26"/>
        </w:rPr>
      </w:pPr>
    </w:p>
    <w:tbl>
      <w:tblPr>
        <w:tblW w:w="0" w:type="auto"/>
        <w:jc w:val="left"/>
        <w:tblInd w:w="9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1000"/>
        <w:gridCol w:w="1454"/>
        <w:gridCol w:w="327"/>
      </w:tblGrid>
      <w:tr>
        <w:trPr>
          <w:trHeight w:val="45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spacing w:line="240" w:lineRule="auto" w:before="58"/>
              <w:ind w:left="35"/>
              <w:rPr>
                <w:sz w:val="32"/>
              </w:rPr>
            </w:pPr>
            <w:r>
              <w:rPr>
                <w:sz w:val="32"/>
              </w:rPr>
              <w:t>1.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spacing w:line="240" w:lineRule="auto" w:before="58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58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 w:before="58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2.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3.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4.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5.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6.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7.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8.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9.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10.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pacing w:val="-4"/>
                <w:sz w:val="32"/>
              </w:rPr>
              <w:t>11.</w:t>
              <w:tab/>
            </w: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12.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13.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14.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15.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16.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17.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18.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19.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70" w:hRule="exact"/>
        </w:trPr>
        <w:tc>
          <w:tcPr>
            <w:tcW w:w="2446" w:type="dxa"/>
          </w:tcPr>
          <w:p>
            <w:pPr>
              <w:pStyle w:val="TableParagraph"/>
              <w:tabs>
                <w:tab w:pos="1628" w:val="left" w:leader="none"/>
              </w:tabs>
              <w:ind w:left="35"/>
              <w:rPr>
                <w:sz w:val="32"/>
              </w:rPr>
            </w:pPr>
            <w:r>
              <w:rPr>
                <w:sz w:val="32"/>
              </w:rPr>
              <w:t>20.</w:t>
              <w:tab/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>
      <w:pPr>
        <w:spacing w:after="0"/>
        <w:jc w:val="right"/>
        <w:rPr>
          <w:sz w:val="32"/>
        </w:rPr>
        <w:sectPr>
          <w:footerReference w:type="default" r:id="rId15"/>
          <w:pgSz w:w="12240" w:h="15840"/>
          <w:pgMar w:footer="1157" w:header="0" w:top="660" w:bottom="1340" w:left="620" w:right="880"/>
        </w:sect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414"/>
        <w:gridCol w:w="1000"/>
        <w:gridCol w:w="1454"/>
        <w:gridCol w:w="327"/>
      </w:tblGrid>
      <w:tr>
        <w:trPr>
          <w:trHeight w:val="450" w:hRule="exact"/>
        </w:trPr>
        <w:tc>
          <w:tcPr>
            <w:tcW w:w="1032" w:type="dxa"/>
          </w:tcPr>
          <w:p>
            <w:pPr>
              <w:pStyle w:val="TableParagraph"/>
              <w:spacing w:line="240" w:lineRule="auto" w:before="58"/>
              <w:ind w:left="35"/>
              <w:rPr>
                <w:sz w:val="32"/>
              </w:rPr>
            </w:pPr>
            <w:r>
              <w:rPr>
                <w:sz w:val="32"/>
              </w:rPr>
              <w:t>22.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58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spacing w:line="240" w:lineRule="auto" w:before="58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58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 w:before="58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23.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24.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25.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26.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27.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28.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29.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30.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31.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32.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33.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34.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35.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36.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37.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38.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39.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40.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41.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42.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43.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44.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45.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46.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47.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48.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49.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50.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51.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52.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53.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54.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55.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56.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7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57.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>
      <w:pPr>
        <w:spacing w:after="0"/>
        <w:jc w:val="right"/>
        <w:rPr>
          <w:sz w:val="32"/>
        </w:rPr>
        <w:sectPr>
          <w:footerReference w:type="default" r:id="rId16"/>
          <w:pgSz w:w="12240" w:h="15840"/>
          <w:pgMar w:footer="1217" w:header="0" w:top="640" w:bottom="1400" w:left="1480" w:right="1720"/>
        </w:sect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414"/>
        <w:gridCol w:w="1000"/>
        <w:gridCol w:w="1454"/>
        <w:gridCol w:w="327"/>
      </w:tblGrid>
      <w:tr>
        <w:trPr>
          <w:trHeight w:val="450" w:hRule="exact"/>
        </w:trPr>
        <w:tc>
          <w:tcPr>
            <w:tcW w:w="1032" w:type="dxa"/>
          </w:tcPr>
          <w:p>
            <w:pPr>
              <w:pStyle w:val="TableParagraph"/>
              <w:spacing w:line="240" w:lineRule="auto" w:before="58"/>
              <w:ind w:left="35"/>
              <w:rPr>
                <w:sz w:val="32"/>
              </w:rPr>
            </w:pPr>
            <w:r>
              <w:rPr>
                <w:sz w:val="32"/>
              </w:rPr>
              <w:t>59.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58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spacing w:line="240" w:lineRule="auto" w:before="58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58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spacing w:line="240" w:lineRule="auto" w:before="58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60.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61.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62.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63.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64.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65.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66.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67.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68.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38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69.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>
        <w:trPr>
          <w:trHeight w:val="450" w:hRule="exact"/>
        </w:trPr>
        <w:tc>
          <w:tcPr>
            <w:tcW w:w="1032" w:type="dxa"/>
          </w:tcPr>
          <w:p>
            <w:pPr>
              <w:pStyle w:val="TableParagraph"/>
              <w:ind w:left="35"/>
              <w:rPr>
                <w:sz w:val="32"/>
              </w:rPr>
            </w:pPr>
            <w:r>
              <w:rPr>
                <w:sz w:val="32"/>
              </w:rPr>
              <w:t>70.</w:t>
            </w:r>
          </w:p>
        </w:tc>
        <w:tc>
          <w:tcPr>
            <w:tcW w:w="1414" w:type="dxa"/>
          </w:tcPr>
          <w:p>
            <w:pPr>
              <w:pStyle w:val="TableParagraph"/>
              <w:ind w:left="0" w:right="85"/>
              <w:jc w:val="right"/>
              <w:rPr>
                <w:sz w:val="32"/>
              </w:rPr>
            </w:pPr>
            <w:r>
              <w:rPr>
                <w:sz w:val="32"/>
              </w:rPr>
              <w:t>ANS:</w:t>
            </w:r>
          </w:p>
        </w:tc>
        <w:tc>
          <w:tcPr>
            <w:tcW w:w="1000" w:type="dxa"/>
          </w:tcPr>
          <w:p>
            <w:pPr>
              <w:pStyle w:val="TableParagraph"/>
              <w:ind w:left="87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ind w:left="0" w:right="129"/>
              <w:jc w:val="right"/>
              <w:rPr>
                <w:sz w:val="32"/>
              </w:rPr>
            </w:pPr>
            <w:r>
              <w:rPr>
                <w:sz w:val="32"/>
              </w:rPr>
              <w:t>PTS:</w:t>
            </w:r>
          </w:p>
        </w:tc>
        <w:tc>
          <w:tcPr>
            <w:tcW w:w="327" w:type="dxa"/>
          </w:tcPr>
          <w:p>
            <w:pPr>
              <w:pStyle w:val="TableParagraph"/>
              <w:ind w:left="0" w:right="33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sectPr>
      <w:footerReference w:type="default" r:id="rId17"/>
      <w:pgSz w:w="12240" w:h="15840"/>
      <w:pgMar w:footer="0" w:header="0" w:top="640" w:bottom="280" w:left="14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642.625244pt;width:14pt;height:18pt;mso-position-horizontal-relative:page;mso-position-vertical-relative:page;z-index:-74104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6.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45.843933pt;width:404.35pt;height:14pt;mso-position-horizontal-relative:page;mso-position-vertical-relative:page;z-index:-74080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 w:right="-4"/>
                </w:pPr>
                <w:r>
                  <w:rPr/>
                  <w:t>The railroad workers are letting something distract them from their jobs. What is it?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54.125244pt;width:22pt;height:18pt;mso-position-horizontal-relative:page;mso-position-vertical-relative:page;z-index:-73672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68.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57.343933pt;width:148pt;height:14pt;mso-position-horizontal-relative:page;mso-position-vertical-relative:page;z-index:-73648" type="#_x0000_t202" filled="false" stroked="false">
          <v:textbox inset="0,0,0,0">
            <w:txbxContent>
              <w:p>
                <w:pPr>
                  <w:pStyle w:val="BodyText"/>
                  <w:tabs>
                    <w:tab w:pos="2879" w:val="left" w:leader="none"/>
                  </w:tabs>
                  <w:spacing w:line="265" w:lineRule="exact" w:before="0" w:after="0"/>
                  <w:ind w:left="20"/>
                </w:pPr>
                <w:r>
                  <w:rPr/>
                  <w:t>Malcolm X is shot by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80.199997pt;margin-top:723.125244pt;width:22pt;height:18pt;mso-position-horizontal-relative:page;mso-position-vertical-relative:page;z-index:-73624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21.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900803pt;margin-top:723.125244pt;width:58.8pt;height:18pt;mso-position-horizontal-relative:page;mso-position-vertical-relative:page;z-index:-73600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ANS:  D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803192pt;margin-top:723.125244pt;width:34.050pt;height:18pt;mso-position-horizontal-relative:page;mso-position-vertical-relative:page;z-index:-73576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PTS: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004791pt;margin-top:723.125244pt;width:10pt;height:18pt;mso-position-horizontal-relative:page;mso-position-vertical-relative:page;z-index:-73552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80.199997pt;margin-top:720.125244pt;width:22pt;height:18pt;mso-position-horizontal-relative:page;mso-position-vertical-relative:page;z-index:-73528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58.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900803pt;margin-top:720.125244pt;width:58.8pt;height:18pt;mso-position-horizontal-relative:page;mso-position-vertical-relative:page;z-index:-73504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ANS:  D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803192pt;margin-top:720.125244pt;width:34.050pt;height:18pt;mso-position-horizontal-relative:page;mso-position-vertical-relative:page;z-index:-73480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PTS: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004791pt;margin-top:720.125244pt;width:10pt;height:18pt;mso-position-horizontal-relative:page;mso-position-vertical-relative:page;z-index:-73456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54.125244pt;width:22pt;height:18pt;mso-position-horizontal-relative:page;mso-position-vertical-relative:page;z-index:-74056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13.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57.343933pt;width:366.6pt;height:14pt;mso-position-horizontal-relative:page;mso-position-vertical-relative:page;z-index:-7403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 w:right="-13"/>
                </w:pPr>
                <w:r>
                  <w:rPr/>
                  <w:t>When Malcolm’s mother was pregnant with him, where did the family live?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54.125244pt;width:22pt;height:18pt;mso-position-horizontal-relative:page;mso-position-vertical-relative:page;z-index:-74008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20.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57.343933pt;width:179.55pt;height:14pt;mso-position-horizontal-relative:page;mso-position-vertical-relative:page;z-index:-73984" type="#_x0000_t202" filled="false" stroked="false">
          <v:textbox inset="0,0,0,0">
            <w:txbxContent>
              <w:p>
                <w:pPr>
                  <w:pStyle w:val="BodyText"/>
                  <w:tabs>
                    <w:tab w:pos="3510" w:val="left" w:leader="none"/>
                  </w:tabs>
                  <w:spacing w:line="265" w:lineRule="exact" w:before="0" w:after="0"/>
                  <w:ind w:left="20"/>
                </w:pPr>
                <w:r>
                  <w:rPr/>
                  <w:t>In terms of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3"/>
                  </w:rPr>
                  <w:t>family,</w:t>
                </w:r>
                <w:r>
                  <w:rPr/>
                  <w:t> Malcolm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54.125244pt;width:22pt;height:18pt;mso-position-horizontal-relative:page;mso-position-vertical-relative:page;z-index:-73960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27.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57.343933pt;width:293.75pt;height:14pt;mso-position-horizontal-relative:page;mso-position-vertical-relative:page;z-index:-73936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 w:right="-3"/>
                </w:pPr>
                <w:r>
                  <w:rPr>
                    <w:spacing w:val="-9"/>
                  </w:rPr>
                  <w:t>To </w:t>
                </w:r>
                <w:r>
                  <w:rPr/>
                  <w:t>what city does Malcolm go after he escapes from Archie?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39.125244pt;width:22pt;height:18pt;mso-position-horizontal-relative:page;mso-position-vertical-relative:page;z-index:-73912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34.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42.343933pt;width:193.65pt;height:14pt;mso-position-horizontal-relative:page;mso-position-vertical-relative:page;z-index:-73888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 w:right="-13"/>
                </w:pPr>
                <w:r>
                  <w:rPr/>
                  <w:t>What is Malcolm’s nickname in prison?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66.125244pt;width:22pt;height:18pt;mso-position-horizontal-relative:page;mso-position-vertical-relative:page;z-index:-73864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41.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69.343933pt;width:309.95pt;height:14pt;mso-position-horizontal-relative:page;mso-position-vertical-relative:page;z-index:-73840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/>
                </w:pPr>
                <w:r>
                  <w:rPr/>
                  <w:t>What book does Malcolm devote himself to copying out in full?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88.625244pt;width:22pt;height:18pt;mso-position-horizontal-relative:page;mso-position-vertical-relative:page;z-index:-73816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48.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91.843933pt;width:226.95pt;height:14pt;mso-position-horizontal-relative:page;mso-position-vertical-relative:page;z-index:-7379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/>
                </w:pPr>
                <w:r>
                  <w:rPr/>
                  <w:t>Who does Malcolm X claim to see in a vision?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28.125244pt;width:22pt;height:18pt;mso-position-horizontal-relative:page;mso-position-vertical-relative:page;z-index:-73768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54.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31.343933pt;width:243pt;height:14pt;mso-position-horizontal-relative:page;mso-position-vertical-relative:page;z-index:-73744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 w:after="0"/>
                  <w:ind w:left="20"/>
                </w:pPr>
                <w:r>
                  <w:rPr/>
                  <w:t>What does Malcolm X say about Plymouth Rock?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ind w:left="0"/>
      <w:rPr>
        <w:sz w:val="20"/>
      </w:rPr>
    </w:pPr>
    <w:r>
      <w:rPr/>
      <w:pict>
        <v:shape style="position:absolute;margin-left:71pt;margin-top:639.125244pt;width:22pt;height:18pt;mso-position-horizontal-relative:page;mso-position-vertical-relative:page;z-index:-73720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61.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642.343933pt;width:380.9pt;height:14pt;mso-position-horizontal-relative:page;mso-position-vertical-relative:page;z-index:-73696" type="#_x0000_t202" filled="false" stroked="false">
          <v:textbox inset="0,0,0,0">
            <w:txbxContent>
              <w:p>
                <w:pPr>
                  <w:pStyle w:val="BodyText"/>
                  <w:tabs>
                    <w:tab w:pos="5871" w:val="left" w:leader="none"/>
                  </w:tabs>
                  <w:spacing w:line="265" w:lineRule="exact" w:before="0" w:after="0"/>
                  <w:ind w:left="20"/>
                </w:pPr>
                <w:r>
                  <w:rPr/>
                  <w:t>The press made claims that Malcolm X was happy when</w:t>
                </w:r>
                <w:r>
                  <w:rPr>
                    <w:u w:val="single"/>
                  </w:rPr>
                  <w:tab/>
                </w:r>
                <w:r>
                  <w:rPr/>
                  <w:t>was assassinated.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69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8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0" w:hanging="720"/>
      </w:pPr>
      <w:rPr>
        <w:rFonts w:hint="default"/>
      </w:rPr>
    </w:lvl>
  </w:abstractNum>
  <w:abstractNum w:abstractNumId="9">
    <w:multiLevelType w:val="hybridMultilevel"/>
    <w:lvl w:ilvl="0">
      <w:start w:val="62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14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117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720"/>
      </w:pPr>
      <w:rPr>
        <w:rFonts w:hint="default"/>
      </w:rPr>
    </w:lvl>
  </w:abstractNum>
  <w:abstractNum w:abstractNumId="8">
    <w:multiLevelType w:val="hybridMultilevel"/>
    <w:lvl w:ilvl="0">
      <w:start w:val="55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41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8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720"/>
      </w:pPr>
      <w:rPr>
        <w:rFonts w:hint="default"/>
      </w:rPr>
    </w:lvl>
  </w:abstractNum>
  <w:abstractNum w:abstractNumId="7">
    <w:multiLevelType w:val="hybridMultilevel"/>
    <w:lvl w:ilvl="0">
      <w:start w:val="49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118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0" w:hanging="720"/>
      </w:pPr>
      <w:rPr>
        <w:rFonts w:hint="default"/>
      </w:rPr>
    </w:lvl>
  </w:abstractNum>
  <w:abstractNum w:abstractNumId="6">
    <w:multiLevelType w:val="hybridMultilevel"/>
    <w:lvl w:ilvl="0">
      <w:start w:val="42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37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1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8" w:hanging="720"/>
      </w:pPr>
      <w:rPr>
        <w:rFonts w:hint="default"/>
      </w:rPr>
    </w:lvl>
  </w:abstractNum>
  <w:abstractNum w:abstractNumId="5">
    <w:multiLevelType w:val="hybridMultilevel"/>
    <w:lvl w:ilvl="0">
      <w:start w:val="35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118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720"/>
      </w:pPr>
      <w:rPr>
        <w:rFonts w:hint="default"/>
      </w:rPr>
    </w:lvl>
  </w:abstractNum>
  <w:abstractNum w:abstractNumId="4">
    <w:multiLevelType w:val="hybridMultilevel"/>
    <w:lvl w:ilvl="0">
      <w:start w:val="28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37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1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8" w:hanging="720"/>
      </w:pPr>
      <w:rPr>
        <w:rFonts w:hint="default"/>
      </w:rPr>
    </w:lvl>
  </w:abstractNum>
  <w:abstractNum w:abstractNumId="3">
    <w:multiLevelType w:val="hybridMultilevel"/>
    <w:lvl w:ilvl="0">
      <w:start w:val="21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14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1162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720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109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4" w:hanging="72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1540" w:hanging="720"/>
        <w:jc w:val="righ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44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4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0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</w:rPr>
    </w:lvl>
    <w:lvl w:ilvl="1">
      <w:start w:val="1"/>
      <w:numFmt w:val="bullet"/>
      <w:lvlText w:val="•"/>
      <w:lvlJc w:val="left"/>
      <w:pPr>
        <w:ind w:left="242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7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72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"/>
      <w:ind w:left="154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11"/>
      <w:ind w:left="1540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57" w:lineRule="exact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2016-04-14T18:27:10Z</dcterms:created>
  <dcterms:modified xsi:type="dcterms:W3CDTF">2016-04-14T18:27:10Z</dcterms:modified>
</cp:coreProperties>
</file>